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72" w:rsidRPr="00CF073E" w:rsidRDefault="00CF073E" w:rsidP="00CF073E">
      <w:pPr>
        <w:pStyle w:val="21"/>
        <w:shd w:val="clear" w:color="auto" w:fill="auto"/>
        <w:spacing w:before="0" w:after="0"/>
        <w:ind w:left="4400"/>
        <w:jc w:val="right"/>
        <w:rPr>
          <w:b w:val="0"/>
        </w:rPr>
      </w:pPr>
      <w:r w:rsidRPr="00CF073E">
        <w:rPr>
          <w:b w:val="0"/>
        </w:rPr>
        <w:t>Приложение 1</w:t>
      </w:r>
    </w:p>
    <w:p w:rsidR="00CF073E" w:rsidRPr="00CF073E" w:rsidRDefault="00CF073E" w:rsidP="00CF073E">
      <w:pPr>
        <w:pStyle w:val="21"/>
        <w:shd w:val="clear" w:color="auto" w:fill="auto"/>
        <w:spacing w:before="0" w:after="0"/>
        <w:ind w:left="4400"/>
        <w:jc w:val="right"/>
        <w:rPr>
          <w:b w:val="0"/>
        </w:rPr>
      </w:pPr>
      <w:r w:rsidRPr="00CF073E">
        <w:rPr>
          <w:b w:val="0"/>
        </w:rPr>
        <w:t xml:space="preserve">Утвержден </w:t>
      </w:r>
    </w:p>
    <w:p w:rsidR="00CF073E" w:rsidRPr="00CF073E" w:rsidRDefault="00CF073E" w:rsidP="00CF073E">
      <w:pPr>
        <w:pStyle w:val="21"/>
        <w:shd w:val="clear" w:color="auto" w:fill="auto"/>
        <w:spacing w:before="0" w:after="0"/>
        <w:ind w:left="4400"/>
        <w:jc w:val="right"/>
        <w:rPr>
          <w:b w:val="0"/>
        </w:rPr>
      </w:pPr>
      <w:r w:rsidRPr="00CF073E">
        <w:rPr>
          <w:b w:val="0"/>
        </w:rPr>
        <w:t xml:space="preserve">Постановлением </w:t>
      </w:r>
    </w:p>
    <w:p w:rsidR="00CF073E" w:rsidRPr="00CF073E" w:rsidRDefault="00CF073E" w:rsidP="00CF073E">
      <w:pPr>
        <w:pStyle w:val="21"/>
        <w:shd w:val="clear" w:color="auto" w:fill="auto"/>
        <w:spacing w:before="0" w:after="0"/>
        <w:ind w:left="4400"/>
        <w:jc w:val="right"/>
        <w:rPr>
          <w:b w:val="0"/>
        </w:rPr>
      </w:pPr>
      <w:r w:rsidRPr="00CF073E">
        <w:rPr>
          <w:b w:val="0"/>
        </w:rPr>
        <w:t xml:space="preserve">Администрации </w:t>
      </w:r>
    </w:p>
    <w:p w:rsidR="00CF073E" w:rsidRPr="00CF073E" w:rsidRDefault="00CF073E" w:rsidP="00CF073E">
      <w:pPr>
        <w:pStyle w:val="21"/>
        <w:shd w:val="clear" w:color="auto" w:fill="auto"/>
        <w:spacing w:before="0" w:after="0"/>
        <w:ind w:left="4400"/>
        <w:jc w:val="right"/>
        <w:rPr>
          <w:b w:val="0"/>
        </w:rPr>
      </w:pPr>
      <w:r w:rsidRPr="00CF073E">
        <w:rPr>
          <w:b w:val="0"/>
        </w:rPr>
        <w:t xml:space="preserve">Красноармейского </w:t>
      </w:r>
    </w:p>
    <w:p w:rsidR="00CF073E" w:rsidRPr="00CF073E" w:rsidRDefault="00CF073E" w:rsidP="00CF073E">
      <w:pPr>
        <w:pStyle w:val="21"/>
        <w:shd w:val="clear" w:color="auto" w:fill="auto"/>
        <w:spacing w:before="0" w:after="0"/>
        <w:ind w:left="4400"/>
        <w:jc w:val="right"/>
        <w:rPr>
          <w:b w:val="0"/>
        </w:rPr>
      </w:pPr>
      <w:r w:rsidRPr="00CF073E">
        <w:rPr>
          <w:b w:val="0"/>
        </w:rPr>
        <w:t>муниципального района</w:t>
      </w:r>
    </w:p>
    <w:p w:rsidR="00CF073E" w:rsidRPr="00CF073E" w:rsidRDefault="00CF073E" w:rsidP="00CF073E">
      <w:pPr>
        <w:pStyle w:val="21"/>
        <w:shd w:val="clear" w:color="auto" w:fill="auto"/>
        <w:spacing w:before="0" w:after="0"/>
        <w:ind w:left="4400"/>
        <w:jc w:val="right"/>
        <w:rPr>
          <w:b w:val="0"/>
        </w:rPr>
      </w:pPr>
      <w:r w:rsidRPr="00CF073E">
        <w:rPr>
          <w:b w:val="0"/>
        </w:rPr>
        <w:t xml:space="preserve">от </w:t>
      </w:r>
      <w:r w:rsidR="00437662">
        <w:rPr>
          <w:b w:val="0"/>
          <w:u w:val="single"/>
        </w:rPr>
        <w:t>17.01.2022</w:t>
      </w:r>
      <w:r w:rsidR="00DB597A" w:rsidRPr="00DB597A">
        <w:rPr>
          <w:b w:val="0"/>
          <w:u w:val="single"/>
        </w:rPr>
        <w:t xml:space="preserve"> г</w:t>
      </w:r>
      <w:r w:rsidR="00DB597A">
        <w:rPr>
          <w:b w:val="0"/>
        </w:rPr>
        <w:t>.</w:t>
      </w:r>
      <w:r w:rsidRPr="00CF073E">
        <w:rPr>
          <w:b w:val="0"/>
        </w:rPr>
        <w:t>№</w:t>
      </w:r>
      <w:r w:rsidR="00437662">
        <w:rPr>
          <w:b w:val="0"/>
        </w:rPr>
        <w:t>____</w:t>
      </w:r>
      <w:r w:rsidR="00DB597A">
        <w:rPr>
          <w:b w:val="0"/>
        </w:rPr>
        <w:t xml:space="preserve"> </w:t>
      </w:r>
      <w:r w:rsidR="00DB597A" w:rsidRPr="00DB597A">
        <w:rPr>
          <w:b w:val="0"/>
          <w:u w:val="single"/>
        </w:rPr>
        <w:t xml:space="preserve"> </w:t>
      </w:r>
    </w:p>
    <w:p w:rsidR="00DE5872" w:rsidRDefault="00DE5872">
      <w:pPr>
        <w:pStyle w:val="21"/>
        <w:shd w:val="clear" w:color="auto" w:fill="auto"/>
        <w:spacing w:before="0" w:after="0"/>
        <w:ind w:left="4400"/>
      </w:pPr>
    </w:p>
    <w:p w:rsidR="00DE5872" w:rsidRDefault="00DE5872">
      <w:pPr>
        <w:pStyle w:val="21"/>
        <w:shd w:val="clear" w:color="auto" w:fill="auto"/>
        <w:spacing w:before="0" w:after="0"/>
        <w:ind w:left="4400"/>
      </w:pPr>
    </w:p>
    <w:p w:rsidR="00DE5872" w:rsidRDefault="00DE5872">
      <w:pPr>
        <w:pStyle w:val="21"/>
        <w:shd w:val="clear" w:color="auto" w:fill="auto"/>
        <w:spacing w:before="0" w:after="0"/>
        <w:ind w:left="4400"/>
      </w:pPr>
    </w:p>
    <w:p w:rsidR="00DE5872" w:rsidRDefault="00DE5872">
      <w:pPr>
        <w:pStyle w:val="21"/>
        <w:shd w:val="clear" w:color="auto" w:fill="auto"/>
        <w:spacing w:before="0" w:after="0"/>
        <w:ind w:left="4400"/>
      </w:pPr>
    </w:p>
    <w:p w:rsidR="00DE5872" w:rsidRDefault="00DE5872">
      <w:pPr>
        <w:pStyle w:val="21"/>
        <w:shd w:val="clear" w:color="auto" w:fill="auto"/>
        <w:spacing w:before="0" w:after="0"/>
        <w:ind w:left="4400"/>
      </w:pPr>
    </w:p>
    <w:p w:rsidR="00DE5872" w:rsidRDefault="00DE5872">
      <w:pPr>
        <w:pStyle w:val="21"/>
        <w:shd w:val="clear" w:color="auto" w:fill="auto"/>
        <w:spacing w:before="0" w:after="0"/>
        <w:ind w:left="4400"/>
      </w:pPr>
    </w:p>
    <w:p w:rsidR="0081498E" w:rsidRDefault="00465826">
      <w:pPr>
        <w:pStyle w:val="21"/>
        <w:shd w:val="clear" w:color="auto" w:fill="auto"/>
        <w:spacing w:before="0" w:after="0"/>
        <w:ind w:left="4400"/>
      </w:pPr>
      <w:r>
        <w:t>ПОРЯДОК</w:t>
      </w:r>
    </w:p>
    <w:p w:rsidR="0081498E" w:rsidRDefault="000D6EE2">
      <w:pPr>
        <w:pStyle w:val="21"/>
        <w:shd w:val="clear" w:color="auto" w:fill="auto"/>
        <w:spacing w:before="0" w:after="349"/>
        <w:ind w:right="260"/>
        <w:jc w:val="center"/>
      </w:pPr>
      <w:r>
        <w:t xml:space="preserve">проведения </w:t>
      </w:r>
      <w:r w:rsidR="00465826">
        <w:t>конкурсного отбора проектов по направлению «Молодежный бюджет</w:t>
      </w:r>
      <w:r w:rsidR="00437662">
        <w:t xml:space="preserve"> </w:t>
      </w:r>
      <w:r w:rsidR="00465826">
        <w:t>»</w:t>
      </w:r>
    </w:p>
    <w:p w:rsidR="0081498E" w:rsidRDefault="00465826">
      <w:pPr>
        <w:pStyle w:val="21"/>
        <w:shd w:val="clear" w:color="auto" w:fill="auto"/>
        <w:spacing w:before="0" w:after="297" w:line="260" w:lineRule="exact"/>
        <w:ind w:left="3500"/>
      </w:pPr>
      <w:r>
        <w:t>I. ОБЩИЕ ПОЛОЖЕНИЯ</w:t>
      </w:r>
    </w:p>
    <w:p w:rsidR="0081498E" w:rsidRDefault="00465826">
      <w:pPr>
        <w:pStyle w:val="2"/>
        <w:numPr>
          <w:ilvl w:val="0"/>
          <w:numId w:val="2"/>
        </w:numPr>
        <w:shd w:val="clear" w:color="auto" w:fill="auto"/>
        <w:spacing w:before="0" w:after="0" w:line="485" w:lineRule="exact"/>
        <w:ind w:left="20" w:right="20" w:firstLine="720"/>
        <w:jc w:val="both"/>
      </w:pPr>
      <w:r>
        <w:t xml:space="preserve"> Настоящий Порядок устанавливает правила проведения конкурсного отбора проектов по </w:t>
      </w:r>
      <w:r w:rsidR="00773491">
        <w:t>направлению</w:t>
      </w:r>
      <w:r w:rsidR="00773491" w:rsidRPr="00773491">
        <w:t xml:space="preserve"> </w:t>
      </w:r>
      <w:r w:rsidR="00773491">
        <w:t xml:space="preserve"> «Молодежный бюджет» </w:t>
      </w:r>
      <w:r w:rsidR="00A7108D">
        <w:t xml:space="preserve">, </w:t>
      </w:r>
      <w:r>
        <w:t>требования к конкурсной документации проекта, представляемого на конкурсный отбор, и критерии ее оценки в целях определения победителей конкурсног</w:t>
      </w:r>
      <w:r w:rsidR="004C437F">
        <w:t xml:space="preserve">о отбора для предоставления из местного </w:t>
      </w:r>
      <w:r>
        <w:t xml:space="preserve"> бюджета субсидий.</w:t>
      </w:r>
    </w:p>
    <w:p w:rsidR="0081498E" w:rsidRDefault="00465826">
      <w:pPr>
        <w:pStyle w:val="2"/>
        <w:numPr>
          <w:ilvl w:val="0"/>
          <w:numId w:val="2"/>
        </w:numPr>
        <w:shd w:val="clear" w:color="auto" w:fill="auto"/>
        <w:spacing w:before="0" w:after="0" w:line="485" w:lineRule="exact"/>
        <w:ind w:left="20" w:firstLine="720"/>
        <w:jc w:val="both"/>
      </w:pPr>
      <w:r>
        <w:t xml:space="preserve"> Основные понятия, используемые в настоящем Порядке:</w:t>
      </w:r>
    </w:p>
    <w:p w:rsidR="0081498E" w:rsidRDefault="00465826">
      <w:pPr>
        <w:pStyle w:val="2"/>
        <w:shd w:val="clear" w:color="auto" w:fill="auto"/>
        <w:spacing w:before="0" w:after="0" w:line="485" w:lineRule="exact"/>
        <w:ind w:left="20" w:right="20" w:firstLine="720"/>
        <w:jc w:val="both"/>
      </w:pPr>
      <w:r>
        <w:t>проект - проект по созданию, капитальному ремонту, техническому перевооружению объектов инфраструктуры и (или) предусматривающий приобретение товаров (работ, услуг) в целях реализации мероприятий муниципального уровня, в том числе их материально-технического оснащения, направленный на повышение качества жизни населения;</w:t>
      </w:r>
    </w:p>
    <w:p w:rsidR="0081498E" w:rsidRDefault="00465826">
      <w:pPr>
        <w:pStyle w:val="2"/>
        <w:shd w:val="clear" w:color="auto" w:fill="auto"/>
        <w:spacing w:before="0" w:after="0" w:line="485" w:lineRule="exact"/>
        <w:ind w:left="20" w:right="20" w:firstLine="720"/>
        <w:jc w:val="both"/>
        <w:sectPr w:rsidR="0081498E">
          <w:type w:val="continuous"/>
          <w:pgSz w:w="11909" w:h="16838"/>
          <w:pgMar w:top="1362" w:right="941" w:bottom="733" w:left="965" w:header="0" w:footer="3" w:gutter="0"/>
          <w:cols w:space="720"/>
          <w:noEndnote/>
          <w:docGrid w:linePitch="360"/>
        </w:sectPr>
      </w:pPr>
      <w:r>
        <w:t>объекты инфраструктуры - муниципальное имущество, предназначенное для решения органами местного самоуправления вопросов местного значения и реализации полномочий, определенных статьями 15, 16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81498E" w:rsidRDefault="00465826">
      <w:pPr>
        <w:pStyle w:val="2"/>
        <w:shd w:val="clear" w:color="auto" w:fill="auto"/>
        <w:spacing w:before="0" w:after="0" w:line="485" w:lineRule="exact"/>
        <w:ind w:left="20" w:right="20" w:firstLine="720"/>
        <w:jc w:val="both"/>
      </w:pPr>
      <w:r>
        <w:lastRenderedPageBreak/>
        <w:t xml:space="preserve">Молодежный совет - совещательный орган, представленный учащимися </w:t>
      </w:r>
      <w:r>
        <w:rPr>
          <w:rStyle w:val="3pt"/>
        </w:rPr>
        <w:t>9-11</w:t>
      </w:r>
      <w:r>
        <w:t xml:space="preserve"> классов (далее - старшеклассники), принимающий участие в подготовке и реализации проекта в муниципальном образовании и представляющий интересы молодежи во взаимоотношениях с органами местного самоуправления;</w:t>
      </w:r>
    </w:p>
    <w:p w:rsidR="0081498E" w:rsidRDefault="00465826">
      <w:pPr>
        <w:pStyle w:val="2"/>
        <w:shd w:val="clear" w:color="auto" w:fill="auto"/>
        <w:spacing w:before="0" w:after="0" w:line="485" w:lineRule="exact"/>
        <w:ind w:left="20" w:right="20" w:firstLine="720"/>
        <w:jc w:val="both"/>
      </w:pPr>
      <w:r>
        <w:t>участники - организатор подготовки и реализации конкурсного отбора; органы местного самоуправления, уполномоченные на осуществление общей координации конкурсного отбора в муниципальном образовании, а также органы местного самоуправления, реализующие свои полномочия в соответствующей проектам сфере деятельности; образовательные учреждения системы общего образования Приморского края (далее - школы) в лице представляющих их Молодежных советов и курирующих проект преподавателей; старшеклассники, вовлеченные в реализацию проекта волонтеры.</w:t>
      </w:r>
    </w:p>
    <w:p w:rsidR="0081498E" w:rsidRDefault="00465826">
      <w:pPr>
        <w:pStyle w:val="2"/>
        <w:numPr>
          <w:ilvl w:val="0"/>
          <w:numId w:val="2"/>
        </w:numPr>
        <w:shd w:val="clear" w:color="auto" w:fill="auto"/>
        <w:spacing w:before="0" w:after="0" w:line="485" w:lineRule="exact"/>
        <w:ind w:left="20" w:right="20" w:firstLine="720"/>
        <w:jc w:val="both"/>
      </w:pPr>
      <w:r>
        <w:t xml:space="preserve"> Целью проведения конкурсного отбор</w:t>
      </w:r>
      <w:r w:rsidR="009F0BC3">
        <w:t xml:space="preserve">а является отбор проектов, на </w:t>
      </w:r>
      <w:r>
        <w:t>фина</w:t>
      </w:r>
      <w:r w:rsidR="000D6EE2">
        <w:t>нсирование которых предусмотрены</w:t>
      </w:r>
      <w:r>
        <w:t xml:space="preserve"> </w:t>
      </w:r>
      <w:r w:rsidR="000D6EE2">
        <w:t>средства в бюджете Красноармейского муниципального района.</w:t>
      </w:r>
    </w:p>
    <w:p w:rsidR="0081498E" w:rsidRDefault="000D6EE2" w:rsidP="000D6EE2">
      <w:pPr>
        <w:pStyle w:val="2"/>
        <w:shd w:val="clear" w:color="auto" w:fill="auto"/>
        <w:spacing w:before="0" w:after="0" w:line="485" w:lineRule="exact"/>
        <w:ind w:left="740"/>
        <w:jc w:val="both"/>
      </w:pPr>
      <w:r>
        <w:t xml:space="preserve">1.4.   </w:t>
      </w:r>
      <w:r w:rsidR="00465826">
        <w:t>Конкурсный отбор включает в себя следующие этапы:</w:t>
      </w:r>
    </w:p>
    <w:p w:rsidR="0081498E" w:rsidRDefault="00465826">
      <w:pPr>
        <w:pStyle w:val="2"/>
        <w:shd w:val="clear" w:color="auto" w:fill="auto"/>
        <w:spacing w:before="0" w:after="0" w:line="485" w:lineRule="exact"/>
        <w:ind w:left="20" w:right="20" w:firstLine="720"/>
        <w:jc w:val="both"/>
      </w:pPr>
      <w:r>
        <w:t>первый этап - идентификация проектов на классных собраниях старшеклассников (далее - классные собрания);</w:t>
      </w:r>
    </w:p>
    <w:p w:rsidR="0081498E" w:rsidRDefault="00465826">
      <w:pPr>
        <w:pStyle w:val="2"/>
        <w:shd w:val="clear" w:color="auto" w:fill="auto"/>
        <w:spacing w:before="0" w:after="0" w:line="485" w:lineRule="exact"/>
        <w:ind w:left="20" w:right="20" w:firstLine="720"/>
        <w:jc w:val="both"/>
      </w:pPr>
      <w:r>
        <w:t>второй этап - представление проектов на общем собрании старшеклассников школы (далее - общешкольное собрание);</w:t>
      </w:r>
    </w:p>
    <w:p w:rsidR="0081498E" w:rsidRDefault="00465826">
      <w:pPr>
        <w:pStyle w:val="2"/>
        <w:shd w:val="clear" w:color="auto" w:fill="auto"/>
        <w:spacing w:before="0" w:after="0" w:line="485" w:lineRule="exact"/>
        <w:ind w:left="20" w:right="20" w:firstLine="720"/>
        <w:jc w:val="both"/>
      </w:pPr>
      <w:r>
        <w:t>третий этап - предварительный технический анализ проектов, отбор проектов для общешкольного голосования старшеклассников по проектам</w:t>
      </w:r>
    </w:p>
    <w:p w:rsidR="0081498E" w:rsidRDefault="00465826">
      <w:pPr>
        <w:pStyle w:val="2"/>
        <w:shd w:val="clear" w:color="auto" w:fill="auto"/>
        <w:spacing w:before="0" w:after="0" w:line="480" w:lineRule="exact"/>
        <w:ind w:left="40"/>
      </w:pPr>
      <w:r>
        <w:t>(далее - общешкольное голосование);</w:t>
      </w:r>
    </w:p>
    <w:p w:rsidR="0081498E" w:rsidRDefault="00465826">
      <w:pPr>
        <w:pStyle w:val="2"/>
        <w:shd w:val="clear" w:color="auto" w:fill="auto"/>
        <w:spacing w:before="0" w:after="0" w:line="480" w:lineRule="exact"/>
        <w:ind w:left="40" w:right="20" w:firstLine="700"/>
        <w:jc w:val="both"/>
      </w:pPr>
      <w:r>
        <w:t>четвертый этап - общешкольное собрание, общешкольное голосование, формирование рейтинга проектов</w:t>
      </w:r>
      <w:r w:rsidR="004C437F">
        <w:t>- победителей районного уровня</w:t>
      </w:r>
      <w:r>
        <w:t>;</w:t>
      </w:r>
    </w:p>
    <w:p w:rsidR="0081498E" w:rsidRDefault="00465826">
      <w:pPr>
        <w:pStyle w:val="2"/>
        <w:shd w:val="clear" w:color="auto" w:fill="auto"/>
        <w:spacing w:before="0" w:after="442" w:line="499" w:lineRule="exact"/>
        <w:ind w:left="40" w:right="20" w:firstLine="700"/>
        <w:jc w:val="both"/>
      </w:pPr>
      <w:r>
        <w:t>пятый этап - подготовка технической документации и реализация проектов - победителей</w:t>
      </w:r>
      <w:r w:rsidR="004C437F">
        <w:t>.</w:t>
      </w:r>
    </w:p>
    <w:p w:rsidR="0081498E" w:rsidRDefault="00465826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2163"/>
        </w:tabs>
        <w:spacing w:before="0" w:after="170"/>
        <w:ind w:left="3100" w:right="1000" w:hanging="1400"/>
      </w:pPr>
      <w:bookmarkStart w:id="0" w:name="bookmark2"/>
      <w:r>
        <w:lastRenderedPageBreak/>
        <w:t>ОРГАНИЗАЦИЯ ПОДГОТОВКИ И РЕАЛИЗАЦИИ КОНКУРСНОГО ОТБОРА</w:t>
      </w:r>
      <w:bookmarkEnd w:id="0"/>
    </w:p>
    <w:p w:rsidR="0081498E" w:rsidRDefault="00773491">
      <w:pPr>
        <w:pStyle w:val="2"/>
        <w:numPr>
          <w:ilvl w:val="0"/>
          <w:numId w:val="4"/>
        </w:numPr>
        <w:shd w:val="clear" w:color="auto" w:fill="auto"/>
        <w:spacing w:before="0" w:after="0" w:line="485" w:lineRule="exact"/>
        <w:ind w:left="40" w:firstLine="700"/>
        <w:jc w:val="both"/>
      </w:pPr>
      <w:r>
        <w:t xml:space="preserve"> Организатором является </w:t>
      </w:r>
      <w:r w:rsidR="0076575C">
        <w:t>администрация Красноармейского муниципального района</w:t>
      </w:r>
      <w:r w:rsidR="00DC252B">
        <w:t>.</w:t>
      </w:r>
    </w:p>
    <w:p w:rsidR="0081498E" w:rsidRDefault="00465826">
      <w:pPr>
        <w:pStyle w:val="2"/>
        <w:numPr>
          <w:ilvl w:val="0"/>
          <w:numId w:val="4"/>
        </w:numPr>
        <w:shd w:val="clear" w:color="auto" w:fill="auto"/>
        <w:spacing w:before="0" w:after="0" w:line="485" w:lineRule="exact"/>
        <w:ind w:left="40" w:firstLine="700"/>
        <w:jc w:val="both"/>
      </w:pPr>
      <w:r>
        <w:t xml:space="preserve"> Организатор</w:t>
      </w:r>
      <w:r w:rsidR="0076575C">
        <w:t>ы</w:t>
      </w:r>
      <w:r>
        <w:t>:</w:t>
      </w:r>
    </w:p>
    <w:p w:rsidR="0081498E" w:rsidRDefault="0076575C">
      <w:pPr>
        <w:pStyle w:val="2"/>
        <w:shd w:val="clear" w:color="auto" w:fill="auto"/>
        <w:spacing w:before="0" w:after="0" w:line="485" w:lineRule="exact"/>
        <w:ind w:left="40" w:right="20" w:firstLine="700"/>
        <w:jc w:val="both"/>
      </w:pPr>
      <w:r>
        <w:t>определяю</w:t>
      </w:r>
      <w:r w:rsidR="00465826">
        <w:t>т сроки реализа</w:t>
      </w:r>
      <w:r>
        <w:t>ции конкурсного отбора и извещаю</w:t>
      </w:r>
      <w:r w:rsidR="00465826">
        <w:t>т о них участников конкурсного отбора;</w:t>
      </w:r>
    </w:p>
    <w:p w:rsidR="0081498E" w:rsidRDefault="0076575C">
      <w:pPr>
        <w:pStyle w:val="2"/>
        <w:shd w:val="clear" w:color="auto" w:fill="auto"/>
        <w:spacing w:before="0" w:after="0" w:line="485" w:lineRule="exact"/>
        <w:ind w:left="40" w:right="20" w:firstLine="700"/>
        <w:jc w:val="both"/>
      </w:pPr>
      <w:r>
        <w:t>осуществляю</w:t>
      </w:r>
      <w:r w:rsidR="00465826">
        <w:t>т подготовку и доведение до участников конкурсного отбора методических и информационных материалов, а также образцов документов, необходимых для участия в конкурсном отборе;</w:t>
      </w:r>
    </w:p>
    <w:p w:rsidR="0081498E" w:rsidRDefault="0076575C">
      <w:pPr>
        <w:pStyle w:val="2"/>
        <w:shd w:val="clear" w:color="auto" w:fill="auto"/>
        <w:spacing w:before="0" w:after="0" w:line="485" w:lineRule="exact"/>
        <w:ind w:left="40" w:right="20" w:firstLine="700"/>
        <w:jc w:val="both"/>
      </w:pPr>
      <w:r>
        <w:t>обеспечиваю</w:t>
      </w:r>
      <w:r w:rsidR="00465826">
        <w:t>т необходимую методическую и техническую поддержку участникам в ходе реализации конкурсного отбора;</w:t>
      </w:r>
    </w:p>
    <w:p w:rsidR="0081498E" w:rsidRDefault="00465826">
      <w:pPr>
        <w:pStyle w:val="2"/>
        <w:shd w:val="clear" w:color="auto" w:fill="auto"/>
        <w:spacing w:before="0" w:after="0" w:line="485" w:lineRule="exact"/>
        <w:ind w:left="40" w:right="20" w:firstLine="700"/>
        <w:jc w:val="both"/>
      </w:pPr>
      <w:r>
        <w:t xml:space="preserve">при необходимости запрашивает у </w:t>
      </w:r>
      <w:r w:rsidR="00DC252B">
        <w:t>структурных подразделений администрации Красноармейского  муниципального района</w:t>
      </w:r>
      <w:r>
        <w:t xml:space="preserve"> заключения по проектам, содержащие информацию о возможности и целесообразности их реализации на территории </w:t>
      </w:r>
      <w:r w:rsidR="006829D1">
        <w:t>Красноармейского муниципального района</w:t>
      </w:r>
      <w:r>
        <w:t>;</w:t>
      </w:r>
    </w:p>
    <w:p w:rsidR="0081498E" w:rsidRDefault="0076575C">
      <w:pPr>
        <w:pStyle w:val="2"/>
        <w:shd w:val="clear" w:color="auto" w:fill="auto"/>
        <w:spacing w:before="0" w:after="0" w:line="485" w:lineRule="exact"/>
        <w:ind w:left="40" w:right="20" w:firstLine="700"/>
        <w:jc w:val="both"/>
      </w:pPr>
      <w:r>
        <w:t>обеспечиваю</w:t>
      </w:r>
      <w:r w:rsidR="006829D1">
        <w:t xml:space="preserve">т </w:t>
      </w:r>
      <w:r w:rsidR="00465826">
        <w:t>финансирование заявленных для реализации проектов за счет средств бюджета</w:t>
      </w:r>
      <w:r w:rsidR="006829D1">
        <w:t xml:space="preserve"> Красноармейского муниципального района</w:t>
      </w:r>
      <w:r w:rsidR="00465826">
        <w:t>.</w:t>
      </w:r>
    </w:p>
    <w:p w:rsidR="0081498E" w:rsidRDefault="00465826">
      <w:pPr>
        <w:pStyle w:val="2"/>
        <w:numPr>
          <w:ilvl w:val="0"/>
          <w:numId w:val="4"/>
        </w:numPr>
        <w:shd w:val="clear" w:color="auto" w:fill="auto"/>
        <w:spacing w:before="0" w:after="0" w:line="485" w:lineRule="exact"/>
        <w:ind w:left="40" w:right="20" w:firstLine="700"/>
        <w:jc w:val="both"/>
      </w:pPr>
      <w:r>
        <w:t xml:space="preserve"> </w:t>
      </w:r>
      <w:r w:rsidR="0076575C">
        <w:t>Администрация Красноармейского муниципального района в лице управления образованием администрации Красноармейского муниципального района</w:t>
      </w:r>
      <w:r>
        <w:t>:</w:t>
      </w:r>
    </w:p>
    <w:p w:rsidR="0081498E" w:rsidRDefault="00465826">
      <w:pPr>
        <w:pStyle w:val="2"/>
        <w:shd w:val="clear" w:color="auto" w:fill="auto"/>
        <w:spacing w:before="0" w:after="0" w:line="485" w:lineRule="exact"/>
        <w:ind w:left="40" w:right="20" w:firstLine="700"/>
        <w:jc w:val="both"/>
      </w:pPr>
      <w:r>
        <w:t>обеспечивают участие своих представителей в школьных мероприятиях, связанных с проведением технического анализа проектов;</w:t>
      </w:r>
    </w:p>
    <w:p w:rsidR="0081498E" w:rsidRDefault="00465826">
      <w:pPr>
        <w:pStyle w:val="2"/>
        <w:shd w:val="clear" w:color="auto" w:fill="auto"/>
        <w:spacing w:before="0" w:after="0" w:line="485" w:lineRule="exact"/>
        <w:ind w:left="40" w:firstLine="700"/>
        <w:jc w:val="both"/>
      </w:pPr>
      <w:r>
        <w:t>осуществляют подготовку технической и иной документации по</w:t>
      </w:r>
    </w:p>
    <w:p w:rsidR="0081498E" w:rsidRDefault="00465826">
      <w:pPr>
        <w:pStyle w:val="2"/>
        <w:shd w:val="clear" w:color="auto" w:fill="auto"/>
        <w:spacing w:before="0" w:after="0" w:line="485" w:lineRule="exact"/>
        <w:ind w:left="20"/>
      </w:pPr>
      <w:r>
        <w:t>проектам, подлежащим реализации;</w:t>
      </w:r>
    </w:p>
    <w:p w:rsidR="0081498E" w:rsidRDefault="00465826">
      <w:pPr>
        <w:pStyle w:val="2"/>
        <w:shd w:val="clear" w:color="auto" w:fill="auto"/>
        <w:spacing w:before="0" w:after="0" w:line="485" w:lineRule="exact"/>
        <w:ind w:left="20" w:right="20" w:firstLine="720"/>
        <w:jc w:val="both"/>
      </w:pPr>
      <w:r>
        <w:t>в рамках установленных полномочий обеспечивают проведение процедур, необходимых для реализации проектов, и осуществляют контроль за их реализацией;</w:t>
      </w:r>
    </w:p>
    <w:p w:rsidR="0081498E" w:rsidRDefault="00465826">
      <w:pPr>
        <w:pStyle w:val="2"/>
        <w:shd w:val="clear" w:color="auto" w:fill="auto"/>
        <w:spacing w:before="0" w:after="0" w:line="485" w:lineRule="exact"/>
        <w:ind w:left="20" w:right="20" w:firstLine="720"/>
        <w:jc w:val="both"/>
      </w:pPr>
      <w:r>
        <w:t xml:space="preserve">осуществляют учет и хранение документов, поступающих в ходе подготовки и реализации конкурсного отбора, и представляют их по запросу </w:t>
      </w:r>
      <w:r>
        <w:lastRenderedPageBreak/>
        <w:t>организатора;</w:t>
      </w:r>
    </w:p>
    <w:p w:rsidR="0081498E" w:rsidRDefault="00465826">
      <w:pPr>
        <w:pStyle w:val="2"/>
        <w:shd w:val="clear" w:color="auto" w:fill="auto"/>
        <w:spacing w:before="0" w:after="0" w:line="485" w:lineRule="exact"/>
        <w:ind w:left="20" w:right="20" w:firstLine="720"/>
        <w:jc w:val="both"/>
      </w:pPr>
      <w:r>
        <w:t>осуществляют реализацию проектов, информируют школы, Молодежные советы и общественность о ходе их реализации, в том числе через средства массовой информации.</w:t>
      </w:r>
    </w:p>
    <w:p w:rsidR="0081498E" w:rsidRDefault="00465826">
      <w:pPr>
        <w:pStyle w:val="2"/>
        <w:numPr>
          <w:ilvl w:val="0"/>
          <w:numId w:val="4"/>
        </w:numPr>
        <w:shd w:val="clear" w:color="auto" w:fill="auto"/>
        <w:spacing w:before="0" w:after="0" w:line="485" w:lineRule="exact"/>
        <w:ind w:left="20" w:right="20" w:firstLine="720"/>
        <w:jc w:val="both"/>
      </w:pPr>
      <w:r>
        <w:t xml:space="preserve"> В целях подготовки и реализации конкурсного отбора в школе создается Молодежный совет.</w:t>
      </w:r>
    </w:p>
    <w:p w:rsidR="0081498E" w:rsidRDefault="00465826">
      <w:pPr>
        <w:pStyle w:val="2"/>
        <w:shd w:val="clear" w:color="auto" w:fill="auto"/>
        <w:spacing w:before="0" w:after="0" w:line="485" w:lineRule="exact"/>
        <w:ind w:left="20" w:right="20" w:firstLine="720"/>
        <w:jc w:val="both"/>
      </w:pPr>
      <w:r>
        <w:t>В работе Молодежного совета могут принимать участие преподаватели (кураторы) в целях оказания содействия в организации классных собраний и иных связанных с участием в конкурсном отборе мероприятий. Преподаватели соблюдают нейтральность и не принимают участие в выдвижении, обсуждении и отборе проектов.</w:t>
      </w:r>
    </w:p>
    <w:p w:rsidR="0081498E" w:rsidRDefault="00465826">
      <w:pPr>
        <w:pStyle w:val="2"/>
        <w:numPr>
          <w:ilvl w:val="0"/>
          <w:numId w:val="4"/>
        </w:numPr>
        <w:shd w:val="clear" w:color="auto" w:fill="auto"/>
        <w:spacing w:before="0" w:after="0" w:line="485" w:lineRule="exact"/>
        <w:ind w:left="20" w:firstLine="720"/>
        <w:jc w:val="both"/>
      </w:pPr>
      <w:r>
        <w:t xml:space="preserve"> Молодежный совет:</w:t>
      </w:r>
    </w:p>
    <w:p w:rsidR="0081498E" w:rsidRDefault="00465826">
      <w:pPr>
        <w:pStyle w:val="2"/>
        <w:shd w:val="clear" w:color="auto" w:fill="auto"/>
        <w:spacing w:before="0" w:after="0" w:line="485" w:lineRule="exact"/>
        <w:ind w:left="20" w:right="20" w:firstLine="720"/>
        <w:jc w:val="both"/>
      </w:pPr>
      <w:r>
        <w:t>организует и проводит информирование старшеклассников и иных заинтересованных лиц о конкурсном отборе;</w:t>
      </w:r>
    </w:p>
    <w:p w:rsidR="0081498E" w:rsidRDefault="00465826">
      <w:pPr>
        <w:pStyle w:val="2"/>
        <w:shd w:val="clear" w:color="auto" w:fill="auto"/>
        <w:spacing w:before="0" w:after="0" w:line="485" w:lineRule="exact"/>
        <w:ind w:left="20" w:right="20" w:firstLine="720"/>
        <w:jc w:val="both"/>
      </w:pPr>
      <w:r>
        <w:t>организует и проводит классные и общешкольные собрания по выдвижению, обсуждению и последующему отбору проектов;</w:t>
      </w:r>
    </w:p>
    <w:p w:rsidR="0081498E" w:rsidRDefault="00465826">
      <w:pPr>
        <w:pStyle w:val="2"/>
        <w:shd w:val="clear" w:color="auto" w:fill="auto"/>
        <w:spacing w:before="0" w:after="0" w:line="485" w:lineRule="exact"/>
        <w:ind w:left="20" w:right="20" w:firstLine="720"/>
        <w:jc w:val="both"/>
      </w:pPr>
      <w:r>
        <w:t>совместно с представителями уполномоченных органов местного самоуправления проводит предварительный технический анализ выдвинутых предложений;</w:t>
      </w:r>
    </w:p>
    <w:p w:rsidR="0081498E" w:rsidRDefault="00465826">
      <w:pPr>
        <w:pStyle w:val="2"/>
        <w:shd w:val="clear" w:color="auto" w:fill="auto"/>
        <w:spacing w:before="0" w:after="0" w:line="485" w:lineRule="exact"/>
        <w:ind w:left="20" w:right="20" w:firstLine="720"/>
        <w:jc w:val="both"/>
      </w:pPr>
      <w:r>
        <w:t>организует проведение общешкольного голосования, подсчета голосов и объявления результатов;</w:t>
      </w:r>
    </w:p>
    <w:p w:rsidR="0081498E" w:rsidRDefault="00465826">
      <w:pPr>
        <w:pStyle w:val="2"/>
        <w:shd w:val="clear" w:color="auto" w:fill="auto"/>
        <w:spacing w:before="0" w:after="0" w:line="485" w:lineRule="exact"/>
        <w:ind w:left="20" w:right="20" w:firstLine="720"/>
        <w:jc w:val="both"/>
      </w:pPr>
      <w:r>
        <w:t>составляет заявку на реализацию проекта, направляет ее в администрацию муниципального образования;</w:t>
      </w:r>
    </w:p>
    <w:p w:rsidR="0081498E" w:rsidRDefault="00465826">
      <w:pPr>
        <w:pStyle w:val="2"/>
        <w:shd w:val="clear" w:color="auto" w:fill="auto"/>
        <w:spacing w:before="0" w:after="0" w:line="485" w:lineRule="exact"/>
        <w:ind w:left="20" w:firstLine="720"/>
        <w:jc w:val="both"/>
      </w:pPr>
      <w:r>
        <w:t>размещает сведения по проектам, отобранным в</w:t>
      </w:r>
      <w:r w:rsidR="004C437F">
        <w:t xml:space="preserve"> ходе общешкольного голосования.</w:t>
      </w:r>
    </w:p>
    <w:p w:rsidR="0081498E" w:rsidRDefault="00465826">
      <w:pPr>
        <w:pStyle w:val="2"/>
        <w:shd w:val="clear" w:color="auto" w:fill="auto"/>
        <w:spacing w:before="0" w:after="476" w:line="480" w:lineRule="exact"/>
        <w:ind w:left="20" w:firstLine="700"/>
        <w:jc w:val="both"/>
      </w:pPr>
      <w:r>
        <w:t>осуществляет мониторинг реализации проектов.</w:t>
      </w:r>
    </w:p>
    <w:p w:rsidR="0081498E" w:rsidRDefault="00465826">
      <w:pPr>
        <w:pStyle w:val="23"/>
        <w:keepNext/>
        <w:keepLines/>
        <w:shd w:val="clear" w:color="auto" w:fill="auto"/>
        <w:spacing w:before="0" w:after="186" w:line="260" w:lineRule="exact"/>
        <w:ind w:firstLine="0"/>
        <w:jc w:val="center"/>
      </w:pPr>
      <w:bookmarkStart w:id="1" w:name="bookmark3"/>
      <w:r>
        <w:t>Ш. ИНФОРМИРОВАНИЕ О КОНКУРСНОМ ОТБОРЕ</w:t>
      </w:r>
      <w:bookmarkEnd w:id="1"/>
    </w:p>
    <w:p w:rsidR="0081498E" w:rsidRDefault="00465826">
      <w:pPr>
        <w:pStyle w:val="2"/>
        <w:numPr>
          <w:ilvl w:val="0"/>
          <w:numId w:val="5"/>
        </w:numPr>
        <w:shd w:val="clear" w:color="auto" w:fill="auto"/>
        <w:spacing w:before="0" w:after="0" w:line="485" w:lineRule="exact"/>
        <w:ind w:left="20" w:right="20" w:firstLine="700"/>
        <w:jc w:val="both"/>
      </w:pPr>
      <w:r>
        <w:t xml:space="preserve"> Организатор</w:t>
      </w:r>
      <w:r w:rsidR="0076575C">
        <w:t>ы</w:t>
      </w:r>
      <w:r>
        <w:t xml:space="preserve"> в целях информирования старшеклассников о конкурсном отборе обеспечивает распространение информационных материалов</w:t>
      </w:r>
      <w:r w:rsidRPr="00DE5872">
        <w:rPr>
          <w:lang w:eastAsia="en-US" w:bidi="en-US"/>
        </w:rPr>
        <w:t>.</w:t>
      </w:r>
    </w:p>
    <w:p w:rsidR="0081498E" w:rsidRDefault="00465826">
      <w:pPr>
        <w:pStyle w:val="2"/>
        <w:numPr>
          <w:ilvl w:val="0"/>
          <w:numId w:val="5"/>
        </w:numPr>
        <w:shd w:val="clear" w:color="auto" w:fill="auto"/>
        <w:spacing w:before="0" w:after="419" w:line="485" w:lineRule="exact"/>
        <w:ind w:left="20" w:right="20" w:firstLine="700"/>
        <w:jc w:val="both"/>
      </w:pPr>
      <w:r>
        <w:lastRenderedPageBreak/>
        <w:t xml:space="preserve"> Молодежный совет при содействии курирующих преподавателей проводит информирование старшеклассников и иных заинтересованных лиц о конкурсном отборе, а также о планируемых в связи с ним мероприятиях посредством размещения информации на информационных стендах, с использованием социальных сетей, интернет-сайта школы и иных доступных старшеклассникам средств. При этом размещение информационных материалов в общественных местах может осуществляться только с согласия собственников соответствующих объектов.</w:t>
      </w:r>
    </w:p>
    <w:p w:rsidR="0081498E" w:rsidRDefault="00465826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3425"/>
        </w:tabs>
        <w:spacing w:before="0" w:after="181" w:line="336" w:lineRule="exact"/>
        <w:ind w:left="3100" w:right="2840" w:hanging="180"/>
      </w:pPr>
      <w:bookmarkStart w:id="2" w:name="bookmark4"/>
      <w:r>
        <w:t>ПОРЯДОК РЕАЛИЗАЦИИ КОНКУРСНОГО ОТБОРА</w:t>
      </w:r>
      <w:bookmarkEnd w:id="2"/>
    </w:p>
    <w:p w:rsidR="0081498E" w:rsidRDefault="00465826">
      <w:pPr>
        <w:pStyle w:val="2"/>
        <w:numPr>
          <w:ilvl w:val="0"/>
          <w:numId w:val="7"/>
        </w:numPr>
        <w:shd w:val="clear" w:color="auto" w:fill="auto"/>
        <w:tabs>
          <w:tab w:val="left" w:pos="1264"/>
        </w:tabs>
        <w:spacing w:before="0" w:after="0" w:line="485" w:lineRule="exact"/>
        <w:ind w:left="20" w:right="20" w:firstLine="700"/>
        <w:jc w:val="both"/>
      </w:pPr>
      <w:r>
        <w:t>На первом этапе проводится первичная идентификация и обсуждение проектов.</w:t>
      </w:r>
    </w:p>
    <w:p w:rsidR="0081498E" w:rsidRDefault="00465826">
      <w:pPr>
        <w:pStyle w:val="2"/>
        <w:shd w:val="clear" w:color="auto" w:fill="auto"/>
        <w:spacing w:before="0" w:after="0" w:line="485" w:lineRule="exact"/>
        <w:ind w:left="20" w:firstLine="700"/>
        <w:jc w:val="both"/>
      </w:pPr>
      <w:r>
        <w:t>Число выдвигаемых проектов ограничено:</w:t>
      </w:r>
    </w:p>
    <w:p w:rsidR="0081498E" w:rsidRDefault="00465826">
      <w:pPr>
        <w:pStyle w:val="2"/>
        <w:shd w:val="clear" w:color="auto" w:fill="auto"/>
        <w:spacing w:before="0" w:after="0" w:line="485" w:lineRule="exact"/>
        <w:ind w:left="20" w:right="20" w:firstLine="700"/>
        <w:jc w:val="both"/>
      </w:pPr>
      <w:r>
        <w:t>для школ, в которых общее число старшеклассников превышает 20 человек, от каждого класса по результатам классного собрания представляется один проект и определяются представители класса (далее - делегаты) в количестве трех человек для участия в общешкольном собрании;</w:t>
      </w:r>
    </w:p>
    <w:p w:rsidR="0081498E" w:rsidRDefault="00465826">
      <w:pPr>
        <w:pStyle w:val="2"/>
        <w:shd w:val="clear" w:color="auto" w:fill="auto"/>
        <w:spacing w:before="0" w:after="0" w:line="485" w:lineRule="exact"/>
        <w:ind w:left="20" w:right="20" w:firstLine="700"/>
        <w:jc w:val="both"/>
      </w:pPr>
      <w:r>
        <w:t>для школ, в которых общее число старшеклассников составляет 20 и менее человек, выдвижение и предварительный отбор проектов осуществляется на общешкольном собрании, при этом каждый участник собрания может</w:t>
      </w:r>
    </w:p>
    <w:p w:rsidR="0081498E" w:rsidRDefault="00465826">
      <w:pPr>
        <w:pStyle w:val="2"/>
        <w:shd w:val="clear" w:color="auto" w:fill="auto"/>
        <w:spacing w:before="0" w:after="0" w:line="485" w:lineRule="exact"/>
        <w:ind w:left="20"/>
      </w:pPr>
      <w:r>
        <w:t>представить один проект.</w:t>
      </w:r>
    </w:p>
    <w:p w:rsidR="0081498E" w:rsidRDefault="00465826">
      <w:pPr>
        <w:pStyle w:val="2"/>
        <w:shd w:val="clear" w:color="auto" w:fill="auto"/>
        <w:spacing w:before="0" w:after="0" w:line="485" w:lineRule="exact"/>
        <w:ind w:left="20" w:right="20" w:firstLine="700"/>
        <w:jc w:val="both"/>
      </w:pPr>
      <w:r>
        <w:t>По результатам этапа возможна доработка, уточнение, объединение проектов.</w:t>
      </w:r>
    </w:p>
    <w:p w:rsidR="0081498E" w:rsidRDefault="00465826">
      <w:pPr>
        <w:pStyle w:val="2"/>
        <w:numPr>
          <w:ilvl w:val="0"/>
          <w:numId w:val="7"/>
        </w:numPr>
        <w:shd w:val="clear" w:color="auto" w:fill="auto"/>
        <w:spacing w:before="0" w:after="0" w:line="485" w:lineRule="exact"/>
        <w:ind w:left="20" w:right="20" w:firstLine="700"/>
        <w:jc w:val="both"/>
      </w:pPr>
      <w:r>
        <w:t xml:space="preserve"> На втором этапе проводится оформление проектов и их представление на общешкольном собрании.</w:t>
      </w:r>
    </w:p>
    <w:p w:rsidR="0081498E" w:rsidRDefault="00465826">
      <w:pPr>
        <w:pStyle w:val="2"/>
        <w:shd w:val="clear" w:color="auto" w:fill="auto"/>
        <w:spacing w:before="0" w:after="0" w:line="485" w:lineRule="exact"/>
        <w:ind w:left="20" w:right="20" w:firstLine="700"/>
        <w:jc w:val="both"/>
      </w:pPr>
      <w:r>
        <w:t>В общешкольном собрании принимают участие представители органов местного самоуправления, консультируя старшеклассников по вопросам, связанным с реализацией проектов.</w:t>
      </w:r>
    </w:p>
    <w:p w:rsidR="0081498E" w:rsidRDefault="00465826">
      <w:pPr>
        <w:pStyle w:val="2"/>
        <w:shd w:val="clear" w:color="auto" w:fill="auto"/>
        <w:spacing w:before="0" w:after="0" w:line="485" w:lineRule="exact"/>
        <w:ind w:left="20" w:right="20" w:firstLine="700"/>
        <w:jc w:val="both"/>
      </w:pPr>
      <w:r>
        <w:t xml:space="preserve">По результатам этапа возможны доработка, уточнение, объединение </w:t>
      </w:r>
      <w:r>
        <w:lastRenderedPageBreak/>
        <w:t>проектов.</w:t>
      </w:r>
    </w:p>
    <w:p w:rsidR="0081498E" w:rsidRDefault="00465826">
      <w:pPr>
        <w:pStyle w:val="2"/>
        <w:numPr>
          <w:ilvl w:val="0"/>
          <w:numId w:val="7"/>
        </w:numPr>
        <w:shd w:val="clear" w:color="auto" w:fill="auto"/>
        <w:spacing w:before="0" w:after="0" w:line="485" w:lineRule="exact"/>
        <w:ind w:left="20" w:right="20" w:firstLine="700"/>
        <w:jc w:val="both"/>
      </w:pPr>
      <w:r>
        <w:t xml:space="preserve"> На третьем этапе представители </w:t>
      </w:r>
      <w:r w:rsidR="0076575C">
        <w:t xml:space="preserve">Администрации Красноармейского муниципального района и управления образованием осуществляют </w:t>
      </w:r>
      <w:r>
        <w:t xml:space="preserve"> предварительный технический анализ проектов.</w:t>
      </w:r>
    </w:p>
    <w:p w:rsidR="0081498E" w:rsidRDefault="00465826">
      <w:pPr>
        <w:pStyle w:val="2"/>
        <w:shd w:val="clear" w:color="auto" w:fill="auto"/>
        <w:spacing w:before="0" w:after="0" w:line="485" w:lineRule="exact"/>
        <w:ind w:left="20" w:right="20" w:firstLine="700"/>
        <w:jc w:val="both"/>
      </w:pPr>
      <w:r>
        <w:t>Целью технического анализа является определение соответствия заявленного проекта основным требованиям конкурсного отбора по следующим критериям:</w:t>
      </w:r>
    </w:p>
    <w:p w:rsidR="0081498E" w:rsidRDefault="00465826">
      <w:pPr>
        <w:pStyle w:val="2"/>
        <w:shd w:val="clear" w:color="auto" w:fill="auto"/>
        <w:spacing w:before="0" w:after="0" w:line="485" w:lineRule="exact"/>
        <w:ind w:left="20" w:right="20" w:firstLine="700"/>
        <w:jc w:val="both"/>
      </w:pPr>
      <w:r>
        <w:t>а) проект соответствует полномочиям органов местного самоуправления по решению вопросов местного значения;</w:t>
      </w:r>
    </w:p>
    <w:p w:rsidR="0081498E" w:rsidRDefault="00465826">
      <w:pPr>
        <w:pStyle w:val="2"/>
        <w:shd w:val="clear" w:color="auto" w:fill="auto"/>
        <w:spacing w:before="0" w:after="0" w:line="485" w:lineRule="exact"/>
        <w:ind w:left="20" w:right="20" w:firstLine="700"/>
        <w:jc w:val="both"/>
      </w:pPr>
      <w:r>
        <w:t>б) существующие объекты, включая объекты землепользования, на которые направлен проект, находятся в собственности муниципального образования, или представлены обязательства собственника о готовности и условиях передачи объекта в муниципальную собственность;</w:t>
      </w:r>
    </w:p>
    <w:p w:rsidR="0081498E" w:rsidRDefault="00465826">
      <w:pPr>
        <w:pStyle w:val="2"/>
        <w:shd w:val="clear" w:color="auto" w:fill="auto"/>
        <w:spacing w:before="0" w:after="0" w:line="485" w:lineRule="exact"/>
        <w:ind w:left="20" w:right="20" w:firstLine="700"/>
        <w:jc w:val="both"/>
      </w:pPr>
      <w:r>
        <w:t>в) проект не противоречит утвержденным правилам благоустройства, планам развития территории муниципального образования и действующим государственным (муниципальным) программам;</w:t>
      </w:r>
    </w:p>
    <w:p w:rsidR="0081498E" w:rsidRDefault="00465826">
      <w:pPr>
        <w:pStyle w:val="2"/>
        <w:shd w:val="clear" w:color="auto" w:fill="auto"/>
        <w:spacing w:before="0" w:after="0" w:line="485" w:lineRule="exact"/>
        <w:ind w:left="20" w:right="20" w:firstLine="700"/>
        <w:jc w:val="both"/>
      </w:pPr>
      <w:r>
        <w:t>г) проект включает планируемые мероприятия по содержанию и обслуживанию создаваемых объектов;</w:t>
      </w:r>
    </w:p>
    <w:p w:rsidR="0081498E" w:rsidRDefault="00465826">
      <w:pPr>
        <w:pStyle w:val="2"/>
        <w:shd w:val="clear" w:color="auto" w:fill="auto"/>
        <w:spacing w:before="0" w:after="0" w:line="485" w:lineRule="exact"/>
        <w:ind w:left="20" w:right="20" w:firstLine="700"/>
        <w:jc w:val="both"/>
      </w:pPr>
      <w:r>
        <w:t>д) реализация проекта не влечет существенного негативного воздействия на окружающую среду.</w:t>
      </w:r>
    </w:p>
    <w:p w:rsidR="0081498E" w:rsidRDefault="00465826">
      <w:pPr>
        <w:pStyle w:val="2"/>
        <w:shd w:val="clear" w:color="auto" w:fill="auto"/>
        <w:spacing w:before="0" w:after="0" w:line="485" w:lineRule="exact"/>
        <w:ind w:left="20" w:right="20" w:firstLine="700"/>
        <w:jc w:val="both"/>
      </w:pPr>
      <w:r>
        <w:t>По результатам проведенного технического анализа орган местного самоуправления (должностное лицо органа местного самоуправления), уполномоченный на осуществление общей координации конкурсного отбора в срок не позднее проведения конкурсного отбора:</w:t>
      </w:r>
    </w:p>
    <w:p w:rsidR="0081498E" w:rsidRDefault="00465826">
      <w:pPr>
        <w:pStyle w:val="2"/>
        <w:shd w:val="clear" w:color="auto" w:fill="auto"/>
        <w:spacing w:before="0" w:after="0" w:line="485" w:lineRule="exact"/>
        <w:ind w:left="40" w:right="20" w:firstLine="700"/>
        <w:jc w:val="both"/>
      </w:pPr>
      <w:r>
        <w:t>в случае выявления обстоятельств, препятствующих реализации проекта, уведомляет школу и Молодежный совет об указанных обстоятельствах;</w:t>
      </w:r>
    </w:p>
    <w:p w:rsidR="0081498E" w:rsidRDefault="00465826">
      <w:pPr>
        <w:pStyle w:val="2"/>
        <w:shd w:val="clear" w:color="auto" w:fill="auto"/>
        <w:spacing w:before="0" w:after="0" w:line="485" w:lineRule="exact"/>
        <w:ind w:left="40" w:right="20" w:firstLine="700"/>
        <w:jc w:val="both"/>
      </w:pPr>
      <w:r>
        <w:t>в случае отсутствия обстоятельств, препятствующих реализации проекта, направляет положительное заключение на проект.</w:t>
      </w:r>
    </w:p>
    <w:p w:rsidR="0081498E" w:rsidRDefault="00465826">
      <w:pPr>
        <w:pStyle w:val="2"/>
        <w:shd w:val="clear" w:color="auto" w:fill="auto"/>
        <w:spacing w:before="0" w:after="0" w:line="485" w:lineRule="exact"/>
        <w:ind w:left="40" w:right="20" w:firstLine="700"/>
        <w:jc w:val="both"/>
      </w:pPr>
      <w:r>
        <w:t xml:space="preserve">После получения уведомления об обстоятельствах, препятствующих реализации проекта, Молодежный совет вправе направить в администрацию </w:t>
      </w:r>
      <w:r>
        <w:lastRenderedPageBreak/>
        <w:t>муниципального образования другой проект, отвечающий условиям конкурсного отбора, в срок не позднее проведения конкурсного отбора. Проекты, направленные после этого срока, в том числе направляемые взамен проекта, в отношении которого были выявлены обстоятельства, препятствующие его реализации, к рассмотрению не принимаются.</w:t>
      </w:r>
    </w:p>
    <w:p w:rsidR="0081498E" w:rsidRDefault="00465826">
      <w:pPr>
        <w:pStyle w:val="2"/>
        <w:numPr>
          <w:ilvl w:val="0"/>
          <w:numId w:val="7"/>
        </w:numPr>
        <w:shd w:val="clear" w:color="auto" w:fill="auto"/>
        <w:tabs>
          <w:tab w:val="left" w:pos="1289"/>
        </w:tabs>
        <w:spacing w:before="0" w:after="0" w:line="485" w:lineRule="exact"/>
        <w:ind w:left="40" w:right="20" w:firstLine="700"/>
        <w:jc w:val="both"/>
      </w:pPr>
      <w:r>
        <w:t>На четвертом этапе проводится представление проектов, прошедших предварительный технический анализ, на общешкольном собрании и общешкольное голосование.</w:t>
      </w:r>
    </w:p>
    <w:p w:rsidR="0081498E" w:rsidRDefault="00465826">
      <w:pPr>
        <w:pStyle w:val="2"/>
        <w:shd w:val="clear" w:color="auto" w:fill="auto"/>
        <w:spacing w:before="0" w:after="0" w:line="485" w:lineRule="exact"/>
        <w:ind w:left="40" w:right="20" w:firstLine="700"/>
        <w:jc w:val="both"/>
      </w:pPr>
      <w:r>
        <w:t xml:space="preserve">Общешкольное собрание проводится не позднее </w:t>
      </w:r>
      <w:r w:rsidR="004C437F">
        <w:t>15 февраля 2022</w:t>
      </w:r>
      <w:r>
        <w:t>.</w:t>
      </w:r>
    </w:p>
    <w:p w:rsidR="0081498E" w:rsidRDefault="00465826">
      <w:pPr>
        <w:pStyle w:val="2"/>
        <w:shd w:val="clear" w:color="auto" w:fill="auto"/>
        <w:spacing w:before="0" w:after="0" w:line="485" w:lineRule="exact"/>
        <w:ind w:left="40" w:right="20" w:firstLine="700"/>
        <w:jc w:val="both"/>
      </w:pPr>
      <w:r>
        <w:t>Детальное описание проектов, прошедших предварительный технический анализ, с соответствующими иллюстрационными материалами размещается на информационных стендах в общедоступных местах школы. Информация о проектах также размещается на информационных стендах в помещении, где проводится общешкольное голосование.</w:t>
      </w:r>
    </w:p>
    <w:p w:rsidR="0081498E" w:rsidRDefault="00465826">
      <w:pPr>
        <w:pStyle w:val="2"/>
        <w:shd w:val="clear" w:color="auto" w:fill="auto"/>
        <w:spacing w:before="0" w:after="0" w:line="485" w:lineRule="exact"/>
        <w:ind w:left="40" w:right="20" w:firstLine="700"/>
        <w:jc w:val="both"/>
      </w:pPr>
      <w:r>
        <w:t>Молодежный совет заблаговременно, не менее чем за пять рабочих дней до дня проведения общешкольного собрания, информирует старшеклассников о месте и времени проведения общешкольного собрания, а также о правилах проведения общешкольного голосования.</w:t>
      </w:r>
    </w:p>
    <w:p w:rsidR="0081498E" w:rsidRDefault="00465826">
      <w:pPr>
        <w:pStyle w:val="2"/>
        <w:shd w:val="clear" w:color="auto" w:fill="auto"/>
        <w:spacing w:before="0" w:after="0" w:line="485" w:lineRule="exact"/>
        <w:ind w:left="40" w:right="20" w:firstLine="700"/>
        <w:jc w:val="both"/>
        <w:sectPr w:rsidR="0081498E">
          <w:headerReference w:type="default" r:id="rId8"/>
          <w:pgSz w:w="11909" w:h="16838"/>
          <w:pgMar w:top="1362" w:right="941" w:bottom="733" w:left="965" w:header="0" w:footer="3" w:gutter="0"/>
          <w:pgNumType w:start="2"/>
          <w:cols w:space="720"/>
          <w:noEndnote/>
          <w:docGrid w:linePitch="360"/>
        </w:sectPr>
      </w:pPr>
      <w:r>
        <w:t>На общешкольном собрании проводится представление проектов, прошедших предварительный технический анализ, после чего проводится общешкольное голосование.</w:t>
      </w:r>
    </w:p>
    <w:p w:rsidR="0081498E" w:rsidRDefault="00465826">
      <w:pPr>
        <w:pStyle w:val="2"/>
        <w:shd w:val="clear" w:color="auto" w:fill="auto"/>
        <w:spacing w:before="0" w:after="0" w:line="485" w:lineRule="exact"/>
        <w:ind w:left="20" w:firstLine="700"/>
        <w:jc w:val="both"/>
      </w:pPr>
      <w:r>
        <w:lastRenderedPageBreak/>
        <w:t>Участие в общешкольном голосовании принимают:</w:t>
      </w:r>
    </w:p>
    <w:p w:rsidR="0081498E" w:rsidRDefault="00465826">
      <w:pPr>
        <w:pStyle w:val="2"/>
        <w:shd w:val="clear" w:color="auto" w:fill="auto"/>
        <w:spacing w:before="0" w:after="0" w:line="485" w:lineRule="exact"/>
        <w:ind w:left="20" w:right="20" w:firstLine="700"/>
        <w:jc w:val="both"/>
      </w:pPr>
      <w:r>
        <w:t>в школах, в которых общее число старшеклассников превышает 20 человек, - делегаты;</w:t>
      </w:r>
    </w:p>
    <w:p w:rsidR="0081498E" w:rsidRDefault="00465826">
      <w:pPr>
        <w:pStyle w:val="2"/>
        <w:shd w:val="clear" w:color="auto" w:fill="auto"/>
        <w:spacing w:before="0" w:after="0" w:line="485" w:lineRule="exact"/>
        <w:ind w:left="20" w:right="20" w:firstLine="700"/>
        <w:jc w:val="both"/>
      </w:pPr>
      <w:r>
        <w:t>в школах, в которых общее число старшеклассников составляет менее 20 человек, - все заинтересованные старшеклассники.</w:t>
      </w:r>
    </w:p>
    <w:p w:rsidR="0081498E" w:rsidRDefault="00465826">
      <w:pPr>
        <w:pStyle w:val="2"/>
        <w:shd w:val="clear" w:color="auto" w:fill="auto"/>
        <w:spacing w:before="0" w:after="0" w:line="485" w:lineRule="exact"/>
        <w:ind w:left="20" w:right="20" w:firstLine="700"/>
        <w:jc w:val="both"/>
      </w:pPr>
      <w:r>
        <w:t>Каждый участник общешкольного голосования имеет два голоса, при этом за один проект может быть подано не больше одного голоса от каждого участника общешкольного голосования.</w:t>
      </w:r>
    </w:p>
    <w:p w:rsidR="0081498E" w:rsidRDefault="00465826">
      <w:pPr>
        <w:pStyle w:val="2"/>
        <w:shd w:val="clear" w:color="auto" w:fill="auto"/>
        <w:spacing w:before="0" w:after="0" w:line="485" w:lineRule="exact"/>
        <w:ind w:left="20" w:right="20" w:firstLine="700"/>
        <w:jc w:val="both"/>
      </w:pPr>
      <w:r>
        <w:t>Для организации подсчета голосов по результатам общешкольного голосования Молодежным советом назначается счетная комиссия из числа старшеклассников. В состав счетной комиссии могут включаться члены Молодежного совета.</w:t>
      </w:r>
    </w:p>
    <w:p w:rsidR="0081498E" w:rsidRDefault="00465826">
      <w:pPr>
        <w:pStyle w:val="2"/>
        <w:shd w:val="clear" w:color="auto" w:fill="auto"/>
        <w:spacing w:before="0" w:after="0" w:line="485" w:lineRule="exact"/>
        <w:ind w:left="20" w:right="20" w:firstLine="700"/>
        <w:jc w:val="both"/>
      </w:pPr>
      <w:r>
        <w:t>Счетная комиссия обеспечивает подсчет голосов по каждому вынесенному на голосование проекту, утверждает рейтинг проектов по форме согласно приложению № 1 к настоящему Порядку (далее - рейтинг проектов) и определяет проект, набравший наибольшее количество голосов, который объявляется проектом-победителем голосования.</w:t>
      </w:r>
    </w:p>
    <w:p w:rsidR="0081498E" w:rsidRDefault="00465826">
      <w:pPr>
        <w:pStyle w:val="2"/>
        <w:numPr>
          <w:ilvl w:val="0"/>
          <w:numId w:val="7"/>
        </w:numPr>
        <w:shd w:val="clear" w:color="auto" w:fill="auto"/>
        <w:spacing w:before="0" w:after="0" w:line="485" w:lineRule="exact"/>
        <w:ind w:left="20" w:right="20" w:firstLine="700"/>
        <w:jc w:val="both"/>
      </w:pPr>
      <w:r>
        <w:t xml:space="preserve"> Молодежный совет в течение пяти рабочих дней со дня завершения общешкольного голосования направляет в администрацию </w:t>
      </w:r>
      <w:r w:rsidR="006829D1">
        <w:t>Красноармейского муниципального района</w:t>
      </w:r>
      <w:r>
        <w:t>, подтверждающие итоги голосования:</w:t>
      </w:r>
    </w:p>
    <w:p w:rsidR="0081498E" w:rsidRDefault="00465826" w:rsidP="006829D1">
      <w:pPr>
        <w:pStyle w:val="2"/>
        <w:shd w:val="clear" w:color="auto" w:fill="auto"/>
        <w:spacing w:before="0" w:after="0" w:line="485" w:lineRule="exact"/>
        <w:ind w:left="20" w:right="20" w:firstLine="700"/>
        <w:jc w:val="both"/>
      </w:pPr>
      <w:r>
        <w:t>протокол общешкольного голосования, содержащий описание проектов (описание содержания работ, необходимых материалов и (или) оборудования)</w:t>
      </w:r>
      <w:r w:rsidR="006829D1">
        <w:t>.</w:t>
      </w:r>
    </w:p>
    <w:p w:rsidR="0081498E" w:rsidRDefault="00465826">
      <w:pPr>
        <w:pStyle w:val="2"/>
        <w:numPr>
          <w:ilvl w:val="0"/>
          <w:numId w:val="7"/>
        </w:numPr>
        <w:shd w:val="clear" w:color="auto" w:fill="auto"/>
        <w:spacing w:before="0" w:after="431" w:line="485" w:lineRule="exact"/>
        <w:ind w:left="20" w:right="20" w:firstLine="700"/>
        <w:jc w:val="both"/>
      </w:pPr>
      <w:r>
        <w:t xml:space="preserve"> </w:t>
      </w:r>
      <w:r w:rsidR="0076575C">
        <w:t>Администрация Красноармейского муниципального района</w:t>
      </w:r>
      <w:r>
        <w:t xml:space="preserve"> в срок не позднее </w:t>
      </w:r>
      <w:r w:rsidR="004C437F">
        <w:t>22 февраля 2022 года ,</w:t>
      </w:r>
      <w:r>
        <w:t>составляет сводный перечень проектов-победителей голосований по форме согласно приложению № 2 к настоящему Порядку</w:t>
      </w:r>
      <w:r w:rsidR="006829D1">
        <w:t>.</w:t>
      </w:r>
    </w:p>
    <w:p w:rsidR="0081498E" w:rsidRDefault="00465826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1954"/>
        </w:tabs>
        <w:spacing w:before="0" w:after="170"/>
        <w:ind w:left="3240" w:right="800"/>
      </w:pPr>
      <w:bookmarkStart w:id="3" w:name="bookmark5"/>
      <w:r>
        <w:t>ПОДГОТОВКА ТЕХНИЧЕСКОЙ ДОКУМЕНТАЦИИ И РЕАЛИЗАЦИЯ ПРОЕКТОВ</w:t>
      </w:r>
      <w:bookmarkEnd w:id="3"/>
    </w:p>
    <w:p w:rsidR="0081498E" w:rsidRDefault="00465826">
      <w:pPr>
        <w:pStyle w:val="2"/>
        <w:numPr>
          <w:ilvl w:val="0"/>
          <w:numId w:val="8"/>
        </w:numPr>
        <w:shd w:val="clear" w:color="auto" w:fill="auto"/>
        <w:spacing w:before="0" w:after="0" w:line="485" w:lineRule="exact"/>
        <w:ind w:left="20" w:right="20" w:firstLine="720"/>
        <w:jc w:val="both"/>
      </w:pPr>
      <w:r>
        <w:t xml:space="preserve"> На пятом этапе </w:t>
      </w:r>
      <w:r w:rsidR="0076575C">
        <w:t xml:space="preserve">Администрация Красноармейского муниципального </w:t>
      </w:r>
      <w:r w:rsidR="0076575C">
        <w:lastRenderedPageBreak/>
        <w:t xml:space="preserve">района </w:t>
      </w:r>
      <w:r>
        <w:t xml:space="preserve"> осуществляет разработку технической документации, включая изыскательские, проектные, экспертные работы.</w:t>
      </w:r>
    </w:p>
    <w:p w:rsidR="0081498E" w:rsidRDefault="00465826">
      <w:pPr>
        <w:pStyle w:val="2"/>
        <w:shd w:val="clear" w:color="auto" w:fill="auto"/>
        <w:spacing w:before="0" w:after="0" w:line="485" w:lineRule="exact"/>
        <w:ind w:left="20" w:right="20" w:firstLine="720"/>
        <w:jc w:val="both"/>
      </w:pPr>
      <w:r>
        <w:t xml:space="preserve">Расходы, связанные с реализацией пятого этапа, финансируются из </w:t>
      </w:r>
      <w:r w:rsidR="0076575C">
        <w:t>местного бюджета.</w:t>
      </w:r>
    </w:p>
    <w:p w:rsidR="0081498E" w:rsidRDefault="0081498E">
      <w:pPr>
        <w:pStyle w:val="2"/>
        <w:shd w:val="clear" w:color="auto" w:fill="auto"/>
        <w:spacing w:before="0" w:after="0" w:line="485" w:lineRule="exact"/>
        <w:ind w:left="20" w:right="20" w:firstLine="720"/>
        <w:jc w:val="both"/>
      </w:pPr>
    </w:p>
    <w:p w:rsidR="0081498E" w:rsidRDefault="00465826">
      <w:pPr>
        <w:pStyle w:val="2"/>
        <w:numPr>
          <w:ilvl w:val="0"/>
          <w:numId w:val="8"/>
        </w:numPr>
        <w:shd w:val="clear" w:color="auto" w:fill="auto"/>
        <w:spacing w:before="0" w:after="0" w:line="485" w:lineRule="exact"/>
        <w:ind w:left="20" w:right="20" w:firstLine="720"/>
        <w:jc w:val="both"/>
        <w:sectPr w:rsidR="0081498E">
          <w:headerReference w:type="default" r:id="rId9"/>
          <w:pgSz w:w="11909" w:h="16838"/>
          <w:pgMar w:top="1362" w:right="941" w:bottom="733" w:left="965" w:header="0" w:footer="3" w:gutter="0"/>
          <w:cols w:space="720"/>
          <w:noEndnote/>
          <w:titlePg/>
          <w:docGrid w:linePitch="360"/>
        </w:sectPr>
      </w:pPr>
      <w:r>
        <w:t xml:space="preserve"> Реализация проектов, осуществляется </w:t>
      </w:r>
      <w:r w:rsidR="00280BB9">
        <w:t xml:space="preserve">Администрацией Красноармейского муниципального района </w:t>
      </w:r>
      <w:r>
        <w:t xml:space="preserve"> в соответствии с решением о местном бюджете в п</w:t>
      </w:r>
      <w:r w:rsidR="006829D1">
        <w:t>ределах одного финансового года.</w:t>
      </w:r>
    </w:p>
    <w:p w:rsidR="0081498E" w:rsidRDefault="00465826">
      <w:pPr>
        <w:pStyle w:val="2"/>
        <w:framePr w:w="4032" w:h="2256" w:wrap="notBeside" w:hAnchor="margin" w:x="5643" w:y="-73"/>
        <w:shd w:val="clear" w:color="auto" w:fill="auto"/>
        <w:spacing w:before="0" w:after="0" w:line="322" w:lineRule="exact"/>
        <w:ind w:firstLine="200"/>
        <w:jc w:val="both"/>
      </w:pPr>
      <w:r>
        <w:rPr>
          <w:rStyle w:val="Exact"/>
          <w:spacing w:val="0"/>
        </w:rPr>
        <w:lastRenderedPageBreak/>
        <w:t>к Порядку конкурсного отбора на предоставление на реализацию проектов по направлению «Молодежный бюджет»</w:t>
      </w:r>
    </w:p>
    <w:p w:rsidR="0081498E" w:rsidRDefault="00465826">
      <w:pPr>
        <w:pStyle w:val="21"/>
        <w:shd w:val="clear" w:color="auto" w:fill="auto"/>
        <w:spacing w:before="0" w:after="0" w:line="260" w:lineRule="exact"/>
        <w:ind w:left="240"/>
        <w:jc w:val="center"/>
      </w:pPr>
      <w:r>
        <w:t>РЕЙТИНГ</w:t>
      </w:r>
    </w:p>
    <w:p w:rsidR="0081498E" w:rsidRDefault="00465826">
      <w:pPr>
        <w:pStyle w:val="21"/>
        <w:shd w:val="clear" w:color="auto" w:fill="auto"/>
        <w:spacing w:before="0" w:after="346" w:line="260" w:lineRule="exact"/>
        <w:ind w:left="240"/>
        <w:jc w:val="center"/>
      </w:pPr>
      <w:r>
        <w:t>проектов по результатам общешкольного голосования</w:t>
      </w:r>
    </w:p>
    <w:p w:rsidR="0081498E" w:rsidRDefault="00465826">
      <w:pPr>
        <w:pStyle w:val="2"/>
        <w:shd w:val="clear" w:color="auto" w:fill="auto"/>
        <w:spacing w:before="0" w:after="0" w:line="280" w:lineRule="exact"/>
        <w:ind w:left="240"/>
        <w:jc w:val="center"/>
      </w:pPr>
      <w:r>
        <w:t>наименование образовательного учреждения</w:t>
      </w:r>
    </w:p>
    <w:p w:rsidR="0081498E" w:rsidRDefault="00465826">
      <w:pPr>
        <w:pStyle w:val="2"/>
        <w:shd w:val="clear" w:color="auto" w:fill="auto"/>
        <w:spacing w:before="0" w:after="244" w:line="280" w:lineRule="exact"/>
        <w:ind w:left="5400"/>
      </w:pPr>
      <w:r>
        <w:t>20</w:t>
      </w:r>
      <w:r w:rsidR="004C437F">
        <w:t>22</w:t>
      </w:r>
      <w:r>
        <w:t xml:space="preserve">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79"/>
        <w:gridCol w:w="2275"/>
        <w:gridCol w:w="1992"/>
        <w:gridCol w:w="2165"/>
        <w:gridCol w:w="1723"/>
      </w:tblGrid>
      <w:tr w:rsidR="0081498E">
        <w:trPr>
          <w:trHeight w:hRule="exact" w:val="2174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8E" w:rsidRDefault="00465826">
            <w:pPr>
              <w:pStyle w:val="2"/>
              <w:framePr w:w="9734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2pt1"/>
              </w:rPr>
              <w:t>Место проекта в рейтинге по результатам общешколь</w:t>
            </w:r>
            <w:r>
              <w:rPr>
                <w:rStyle w:val="12pt1"/>
              </w:rPr>
              <w:softHyphen/>
              <w:t>ного голосования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98E" w:rsidRDefault="00465826">
            <w:pPr>
              <w:pStyle w:val="2"/>
              <w:framePr w:w="9734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12pt1"/>
              </w:rPr>
              <w:t>Наименование</w:t>
            </w:r>
          </w:p>
          <w:p w:rsidR="0081498E" w:rsidRDefault="00465826">
            <w:pPr>
              <w:pStyle w:val="2"/>
              <w:framePr w:w="9734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12pt1"/>
              </w:rPr>
              <w:t>проекта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98E" w:rsidRDefault="00465826">
            <w:pPr>
              <w:pStyle w:val="2"/>
              <w:framePr w:w="9734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2pt1"/>
              </w:rPr>
              <w:t>Предполагаемое место реализации проекта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98E" w:rsidRDefault="00465826">
            <w:pPr>
              <w:pStyle w:val="2"/>
              <w:framePr w:w="9734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2pt1"/>
              </w:rPr>
              <w:t>Оценочная стоимость реализации проекта, тыс.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98E" w:rsidRDefault="00465826">
            <w:pPr>
              <w:pStyle w:val="2"/>
              <w:framePr w:w="9734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2pt1"/>
              </w:rPr>
              <w:t>Количество голосов за проект</w:t>
            </w:r>
          </w:p>
        </w:tc>
      </w:tr>
      <w:tr w:rsidR="0081498E">
        <w:trPr>
          <w:trHeight w:hRule="exact" w:val="494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8E" w:rsidRDefault="00465826">
            <w:pPr>
              <w:pStyle w:val="2"/>
              <w:framePr w:w="973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1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98E" w:rsidRDefault="0081498E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98E" w:rsidRDefault="0081498E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98E" w:rsidRDefault="0081498E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98E" w:rsidRDefault="0081498E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98E">
        <w:trPr>
          <w:trHeight w:hRule="exact" w:val="494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8E" w:rsidRDefault="00465826">
            <w:pPr>
              <w:pStyle w:val="2"/>
              <w:framePr w:w="973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1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98E" w:rsidRDefault="0081498E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98E" w:rsidRDefault="0081498E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98E" w:rsidRDefault="0081498E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98E" w:rsidRDefault="0081498E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98E">
        <w:trPr>
          <w:trHeight w:hRule="exact" w:val="499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98E" w:rsidRDefault="0081498E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98E" w:rsidRDefault="0081498E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98E" w:rsidRDefault="0081498E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98E" w:rsidRDefault="0081498E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98E" w:rsidRDefault="0081498E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98E">
        <w:trPr>
          <w:trHeight w:hRule="exact" w:val="509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98E" w:rsidRDefault="0081498E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98E" w:rsidRDefault="0081498E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98E" w:rsidRDefault="0081498E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98E" w:rsidRDefault="0081498E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98E" w:rsidRDefault="0081498E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1498E" w:rsidRDefault="0081498E">
      <w:pPr>
        <w:rPr>
          <w:sz w:val="2"/>
          <w:szCs w:val="2"/>
        </w:rPr>
      </w:pPr>
    </w:p>
    <w:p w:rsidR="0081498E" w:rsidRDefault="00465826">
      <w:pPr>
        <w:pStyle w:val="2"/>
        <w:shd w:val="clear" w:color="auto" w:fill="auto"/>
        <w:spacing w:before="0" w:after="1194" w:line="648" w:lineRule="exact"/>
        <w:ind w:left="20" w:right="2280"/>
      </w:pPr>
      <w:r>
        <w:t xml:space="preserve">Приняли участие в голосовании учащиеся </w:t>
      </w:r>
      <w:r>
        <w:rPr>
          <w:rStyle w:val="1pt"/>
        </w:rPr>
        <w:t>9-11</w:t>
      </w:r>
      <w:r>
        <w:t xml:space="preserve"> классов, всего: Проект-победитель голосования:</w:t>
      </w:r>
    </w:p>
    <w:p w:rsidR="0081498E" w:rsidRDefault="00465826">
      <w:pPr>
        <w:pStyle w:val="2"/>
        <w:shd w:val="clear" w:color="auto" w:fill="auto"/>
        <w:tabs>
          <w:tab w:val="left" w:leader="underscore" w:pos="7278"/>
          <w:tab w:val="left" w:leader="underscore" w:pos="9068"/>
        </w:tabs>
        <w:spacing w:before="0" w:after="130" w:line="280" w:lineRule="exact"/>
        <w:ind w:left="20"/>
        <w:jc w:val="both"/>
      </w:pPr>
      <w:r>
        <w:t xml:space="preserve">Счетная комиссия </w:t>
      </w:r>
      <w:r>
        <w:tab/>
        <w:t xml:space="preserve"> </w:t>
      </w:r>
      <w:r>
        <w:tab/>
      </w:r>
    </w:p>
    <w:p w:rsidR="0081498E" w:rsidRDefault="00465826">
      <w:pPr>
        <w:pStyle w:val="30"/>
        <w:shd w:val="clear" w:color="auto" w:fill="auto"/>
        <w:tabs>
          <w:tab w:val="right" w:pos="8993"/>
        </w:tabs>
        <w:spacing w:before="0" w:after="454" w:line="160" w:lineRule="exact"/>
        <w:ind w:left="4620"/>
      </w:pPr>
      <w:r>
        <w:t>ФИО</w:t>
      </w:r>
      <w:r>
        <w:tab/>
        <w:t>подпись</w:t>
      </w:r>
    </w:p>
    <w:p w:rsidR="0081498E" w:rsidRDefault="00465826">
      <w:pPr>
        <w:pStyle w:val="30"/>
        <w:shd w:val="clear" w:color="auto" w:fill="auto"/>
        <w:tabs>
          <w:tab w:val="right" w:pos="7671"/>
        </w:tabs>
        <w:spacing w:before="0" w:after="351" w:line="160" w:lineRule="exact"/>
        <w:ind w:left="3620"/>
      </w:pPr>
      <w:r>
        <w:t>ФИО</w:t>
      </w:r>
      <w:r>
        <w:tab/>
        <w:t>подпись</w:t>
      </w:r>
    </w:p>
    <w:p w:rsidR="0081498E" w:rsidRDefault="00465826">
      <w:pPr>
        <w:pStyle w:val="2"/>
        <w:shd w:val="clear" w:color="auto" w:fill="auto"/>
        <w:tabs>
          <w:tab w:val="left" w:leader="underscore" w:pos="7278"/>
          <w:tab w:val="left" w:leader="underscore" w:pos="9068"/>
        </w:tabs>
        <w:spacing w:before="0" w:after="126" w:line="280" w:lineRule="exact"/>
        <w:ind w:left="20"/>
        <w:jc w:val="both"/>
      </w:pPr>
      <w:r>
        <w:t xml:space="preserve">Молодежный совет </w:t>
      </w:r>
      <w:r>
        <w:tab/>
        <w:t xml:space="preserve"> </w:t>
      </w:r>
      <w:r>
        <w:tab/>
      </w:r>
    </w:p>
    <w:p w:rsidR="0081498E" w:rsidRDefault="00465826">
      <w:pPr>
        <w:pStyle w:val="30"/>
        <w:framePr w:h="160" w:wrap="around" w:vAnchor="text" w:hAnchor="margin" w:x="3563" w:y="639"/>
        <w:shd w:val="clear" w:color="auto" w:fill="auto"/>
        <w:spacing w:before="0" w:after="0" w:line="150" w:lineRule="exact"/>
        <w:ind w:left="100"/>
        <w:jc w:val="left"/>
      </w:pPr>
      <w:r>
        <w:rPr>
          <w:rStyle w:val="3Exact"/>
          <w:b/>
          <w:bCs/>
        </w:rPr>
        <w:t>ФИО</w:t>
      </w:r>
    </w:p>
    <w:p w:rsidR="0081498E" w:rsidRDefault="00465826">
      <w:pPr>
        <w:pStyle w:val="30"/>
        <w:shd w:val="clear" w:color="auto" w:fill="auto"/>
        <w:tabs>
          <w:tab w:val="right" w:pos="5008"/>
        </w:tabs>
        <w:spacing w:before="0" w:after="406" w:line="160" w:lineRule="exact"/>
        <w:ind w:left="640"/>
      </w:pPr>
      <w:r>
        <w:t>ФИО</w:t>
      </w:r>
      <w:r>
        <w:tab/>
        <w:t>подпись</w:t>
      </w:r>
    </w:p>
    <w:p w:rsidR="0081498E" w:rsidRDefault="00465826">
      <w:pPr>
        <w:pStyle w:val="30"/>
        <w:shd w:val="clear" w:color="auto" w:fill="auto"/>
        <w:spacing w:before="0" w:after="0" w:line="160" w:lineRule="exact"/>
        <w:jc w:val="right"/>
      </w:pPr>
      <w:r>
        <w:t>подпись</w:t>
      </w:r>
      <w:r>
        <w:br w:type="page"/>
      </w:r>
    </w:p>
    <w:p w:rsidR="0081498E" w:rsidRDefault="00465826">
      <w:pPr>
        <w:pStyle w:val="2"/>
        <w:shd w:val="clear" w:color="auto" w:fill="auto"/>
        <w:spacing w:before="0" w:after="780" w:line="322" w:lineRule="exact"/>
        <w:ind w:right="280"/>
        <w:jc w:val="center"/>
      </w:pPr>
      <w:r>
        <w:lastRenderedPageBreak/>
        <w:t>к Порядку конкурсного отбора на реализацию проектов по направлению «Молодежный бюджет»</w:t>
      </w:r>
    </w:p>
    <w:p w:rsidR="0081498E" w:rsidRDefault="00465826">
      <w:pPr>
        <w:pStyle w:val="21"/>
        <w:shd w:val="clear" w:color="auto" w:fill="auto"/>
        <w:spacing w:before="0" w:after="333"/>
        <w:ind w:left="160"/>
        <w:jc w:val="center"/>
      </w:pPr>
      <w:r>
        <w:t>СВОДНЫЙ ПЕРЕЧЕНЬ проектов-победителей голосования</w:t>
      </w:r>
    </w:p>
    <w:p w:rsidR="0081498E" w:rsidRDefault="00465826">
      <w:pPr>
        <w:pStyle w:val="2"/>
        <w:shd w:val="clear" w:color="auto" w:fill="auto"/>
        <w:spacing w:before="0" w:after="0" w:line="280" w:lineRule="exact"/>
        <w:ind w:left="160"/>
        <w:jc w:val="center"/>
      </w:pPr>
      <w:r>
        <w:t>(наименование муниципального образования)</w:t>
      </w:r>
    </w:p>
    <w:p w:rsidR="0081498E" w:rsidRDefault="00465826">
      <w:pPr>
        <w:pStyle w:val="2"/>
        <w:shd w:val="clear" w:color="auto" w:fill="auto"/>
        <w:spacing w:before="0" w:after="244" w:line="280" w:lineRule="exact"/>
        <w:ind w:left="5480"/>
      </w:pPr>
      <w:r>
        <w:t>20</w:t>
      </w:r>
      <w:r w:rsidR="004C437F">
        <w:t xml:space="preserve">22 </w:t>
      </w:r>
      <w:r>
        <w:t xml:space="preserve"> 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6"/>
        <w:gridCol w:w="2606"/>
        <w:gridCol w:w="1738"/>
        <w:gridCol w:w="1541"/>
        <w:gridCol w:w="1421"/>
        <w:gridCol w:w="1382"/>
      </w:tblGrid>
      <w:tr w:rsidR="0081498E">
        <w:trPr>
          <w:trHeight w:hRule="exact" w:val="162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98E" w:rsidRDefault="00465826">
            <w:pPr>
              <w:pStyle w:val="2"/>
              <w:framePr w:w="9154" w:wrap="notBeside" w:vAnchor="text" w:hAnchor="text" w:y="1"/>
              <w:shd w:val="clear" w:color="auto" w:fill="auto"/>
              <w:spacing w:before="0" w:after="120" w:line="240" w:lineRule="exact"/>
              <w:ind w:left="100"/>
            </w:pPr>
            <w:r>
              <w:rPr>
                <w:rStyle w:val="12pt1"/>
                <w:lang w:val="en-US" w:eastAsia="en-US" w:bidi="en-US"/>
              </w:rPr>
              <w:t>N</w:t>
            </w:r>
          </w:p>
          <w:p w:rsidR="0081498E" w:rsidRDefault="00465826">
            <w:pPr>
              <w:pStyle w:val="2"/>
              <w:framePr w:w="9154" w:wrap="notBeside" w:vAnchor="text" w:hAnchor="text" w:y="1"/>
              <w:shd w:val="clear" w:color="auto" w:fill="auto"/>
              <w:spacing w:before="120" w:after="0" w:line="240" w:lineRule="exact"/>
              <w:ind w:left="100"/>
            </w:pPr>
            <w:r>
              <w:rPr>
                <w:rStyle w:val="12pt1"/>
              </w:rPr>
              <w:t>пп.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98E" w:rsidRDefault="00465826">
            <w:pPr>
              <w:pStyle w:val="2"/>
              <w:framePr w:w="9154" w:wrap="notBeside" w:vAnchor="text" w:hAnchor="text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2pt1"/>
              </w:rPr>
              <w:t>Наименование</w:t>
            </w:r>
          </w:p>
          <w:p w:rsidR="0081498E" w:rsidRDefault="00465826">
            <w:pPr>
              <w:pStyle w:val="2"/>
              <w:framePr w:w="9154" w:wrap="notBeside" w:vAnchor="text" w:hAnchor="text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2pt1"/>
              </w:rPr>
              <w:t>общеобразовательного</w:t>
            </w:r>
          </w:p>
          <w:p w:rsidR="0081498E" w:rsidRDefault="00465826">
            <w:pPr>
              <w:pStyle w:val="2"/>
              <w:framePr w:w="9154" w:wrap="notBeside" w:vAnchor="text" w:hAnchor="text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2pt1"/>
              </w:rPr>
              <w:t>учреждения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98E" w:rsidRDefault="00465826">
            <w:pPr>
              <w:pStyle w:val="2"/>
              <w:framePr w:w="9154" w:wrap="notBeside" w:vAnchor="text" w:hAnchor="text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12pt1"/>
              </w:rPr>
              <w:t>Наименование</w:t>
            </w:r>
          </w:p>
          <w:p w:rsidR="0081498E" w:rsidRDefault="00465826">
            <w:pPr>
              <w:pStyle w:val="2"/>
              <w:framePr w:w="9154" w:wrap="notBeside" w:vAnchor="text" w:hAnchor="text" w:y="1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12pt1"/>
              </w:rPr>
              <w:t>проекта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98E" w:rsidRDefault="00465826">
            <w:pPr>
              <w:pStyle w:val="2"/>
              <w:framePr w:w="9154" w:wrap="notBeside" w:vAnchor="text" w:hAnchor="text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2pt1"/>
              </w:rPr>
              <w:t>Краткое</w:t>
            </w:r>
          </w:p>
          <w:p w:rsidR="0081498E" w:rsidRDefault="00465826">
            <w:pPr>
              <w:pStyle w:val="2"/>
              <w:framePr w:w="9154" w:wrap="notBeside" w:vAnchor="text" w:hAnchor="text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2pt1"/>
              </w:rPr>
              <w:t>описание</w:t>
            </w:r>
          </w:p>
          <w:p w:rsidR="0081498E" w:rsidRDefault="00465826">
            <w:pPr>
              <w:pStyle w:val="2"/>
              <w:framePr w:w="9154" w:wrap="notBeside" w:vAnchor="text" w:hAnchor="text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2pt1"/>
              </w:rPr>
              <w:t>проекта&lt;</w:t>
            </w:r>
            <w:r>
              <w:rPr>
                <w:rStyle w:val="12pt1"/>
              </w:rPr>
              <w:footnoteReference w:id="2"/>
            </w:r>
            <w:r>
              <w:rPr>
                <w:rStyle w:val="12pt1"/>
              </w:rPr>
              <w:t>&gt;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8E" w:rsidRDefault="00465826">
            <w:pPr>
              <w:pStyle w:val="2"/>
              <w:framePr w:w="9154" w:wrap="notBeside" w:vAnchor="text" w:hAnchor="text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2pt1"/>
              </w:rPr>
              <w:t>Предполага</w:t>
            </w:r>
            <w:r>
              <w:rPr>
                <w:rStyle w:val="12pt1"/>
              </w:rPr>
              <w:softHyphen/>
              <w:t>емое место реализации проекта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98E" w:rsidRDefault="00465826">
            <w:pPr>
              <w:pStyle w:val="2"/>
              <w:framePr w:w="9154" w:wrap="notBeside" w:vAnchor="text" w:hAnchor="text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2pt1"/>
              </w:rPr>
              <w:t>Оценочная стоимость реализации проекта, тыс. руб.</w:t>
            </w:r>
          </w:p>
        </w:tc>
      </w:tr>
      <w:tr w:rsidR="0081498E">
        <w:trPr>
          <w:trHeight w:hRule="exact" w:val="49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8E" w:rsidRDefault="00465826">
            <w:pPr>
              <w:pStyle w:val="2"/>
              <w:framePr w:w="9154" w:wrap="notBeside" w:vAnchor="text" w:hAnchor="text" w:y="1"/>
              <w:shd w:val="clear" w:color="auto" w:fill="auto"/>
              <w:spacing w:before="0" w:after="0" w:line="240" w:lineRule="exact"/>
              <w:ind w:left="100"/>
            </w:pPr>
            <w:r>
              <w:rPr>
                <w:rStyle w:val="12pt2"/>
              </w:rPr>
              <w:t>1</w:t>
            </w:r>
            <w:r>
              <w:rPr>
                <w:rStyle w:val="7pt1pt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98E" w:rsidRDefault="0081498E">
            <w:pPr>
              <w:framePr w:w="915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98E" w:rsidRDefault="0081498E">
            <w:pPr>
              <w:framePr w:w="915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98E" w:rsidRDefault="0081498E">
            <w:pPr>
              <w:framePr w:w="915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98E" w:rsidRDefault="0081498E">
            <w:pPr>
              <w:framePr w:w="915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98E" w:rsidRDefault="0081498E">
            <w:pPr>
              <w:framePr w:w="9154" w:wrap="notBeside" w:vAnchor="text" w:hAnchor="text" w:y="1"/>
              <w:rPr>
                <w:sz w:val="10"/>
                <w:szCs w:val="10"/>
              </w:rPr>
            </w:pPr>
          </w:p>
        </w:tc>
      </w:tr>
      <w:tr w:rsidR="0081498E">
        <w:trPr>
          <w:trHeight w:hRule="exact" w:val="49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8E" w:rsidRDefault="00465826">
            <w:pPr>
              <w:pStyle w:val="2"/>
              <w:framePr w:w="9154" w:wrap="notBeside" w:vAnchor="text" w:hAnchor="text" w:y="1"/>
              <w:shd w:val="clear" w:color="auto" w:fill="auto"/>
              <w:spacing w:before="0" w:after="0" w:line="240" w:lineRule="exact"/>
              <w:ind w:left="100"/>
            </w:pPr>
            <w:r>
              <w:rPr>
                <w:rStyle w:val="12pt1"/>
              </w:rPr>
              <w:t>2.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98E" w:rsidRDefault="0081498E">
            <w:pPr>
              <w:framePr w:w="915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98E" w:rsidRDefault="0081498E">
            <w:pPr>
              <w:framePr w:w="915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98E" w:rsidRDefault="0081498E">
            <w:pPr>
              <w:framePr w:w="915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98E" w:rsidRDefault="0081498E">
            <w:pPr>
              <w:framePr w:w="915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98E" w:rsidRDefault="0081498E">
            <w:pPr>
              <w:framePr w:w="9154" w:wrap="notBeside" w:vAnchor="text" w:hAnchor="text" w:y="1"/>
              <w:rPr>
                <w:sz w:val="10"/>
                <w:szCs w:val="10"/>
              </w:rPr>
            </w:pPr>
          </w:p>
        </w:tc>
      </w:tr>
      <w:tr w:rsidR="0081498E">
        <w:trPr>
          <w:trHeight w:hRule="exact" w:val="49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98E" w:rsidRDefault="00465826">
            <w:pPr>
              <w:pStyle w:val="2"/>
              <w:framePr w:w="9154" w:wrap="notBeside" w:vAnchor="text" w:hAnchor="text" w:y="1"/>
              <w:shd w:val="clear" w:color="auto" w:fill="auto"/>
              <w:spacing w:before="0" w:after="0" w:line="140" w:lineRule="exact"/>
              <w:ind w:left="100"/>
            </w:pPr>
            <w:r>
              <w:rPr>
                <w:rStyle w:val="7pt1pt"/>
              </w:rPr>
              <w:t>...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98E" w:rsidRDefault="0081498E">
            <w:pPr>
              <w:framePr w:w="915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98E" w:rsidRDefault="0081498E">
            <w:pPr>
              <w:framePr w:w="915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98E" w:rsidRDefault="0081498E">
            <w:pPr>
              <w:framePr w:w="915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98E" w:rsidRDefault="0081498E">
            <w:pPr>
              <w:framePr w:w="915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98E" w:rsidRDefault="0081498E">
            <w:pPr>
              <w:framePr w:w="9154" w:wrap="notBeside" w:vAnchor="text" w:hAnchor="text" w:y="1"/>
              <w:rPr>
                <w:sz w:val="10"/>
                <w:szCs w:val="10"/>
              </w:rPr>
            </w:pPr>
          </w:p>
        </w:tc>
      </w:tr>
      <w:tr w:rsidR="0081498E">
        <w:trPr>
          <w:trHeight w:hRule="exact" w:val="50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98E" w:rsidRDefault="0081498E">
            <w:pPr>
              <w:framePr w:w="915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98E" w:rsidRDefault="0081498E">
            <w:pPr>
              <w:framePr w:w="915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98E" w:rsidRDefault="0081498E">
            <w:pPr>
              <w:framePr w:w="915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98E" w:rsidRDefault="0081498E">
            <w:pPr>
              <w:framePr w:w="915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98E" w:rsidRDefault="0081498E">
            <w:pPr>
              <w:framePr w:w="915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98E" w:rsidRDefault="0081498E">
            <w:pPr>
              <w:framePr w:w="9154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81498E" w:rsidRDefault="00465826">
      <w:pPr>
        <w:pStyle w:val="ab"/>
        <w:framePr w:w="9154" w:wrap="notBeside" w:vAnchor="text" w:hAnchor="text" w:y="1"/>
        <w:shd w:val="clear" w:color="auto" w:fill="auto"/>
        <w:spacing w:after="34" w:line="280" w:lineRule="exact"/>
      </w:pPr>
      <w:r>
        <w:t>Руководитель органа</w:t>
      </w:r>
    </w:p>
    <w:p w:rsidR="0081498E" w:rsidRDefault="00465826">
      <w:pPr>
        <w:pStyle w:val="ab"/>
        <w:framePr w:w="9154" w:wrap="notBeside" w:vAnchor="text" w:hAnchor="text" w:y="1"/>
        <w:shd w:val="clear" w:color="auto" w:fill="auto"/>
        <w:tabs>
          <w:tab w:val="left" w:leader="underscore" w:pos="9533"/>
        </w:tabs>
        <w:spacing w:after="126" w:line="280" w:lineRule="exact"/>
      </w:pPr>
      <w:r>
        <w:t>местного самоуправления</w:t>
      </w:r>
      <w:r>
        <w:tab/>
      </w:r>
    </w:p>
    <w:p w:rsidR="0081498E" w:rsidRDefault="00465826">
      <w:pPr>
        <w:pStyle w:val="25"/>
        <w:framePr w:w="9154" w:wrap="notBeside" w:vAnchor="text" w:hAnchor="text" w:y="1"/>
        <w:shd w:val="clear" w:color="auto" w:fill="auto"/>
        <w:tabs>
          <w:tab w:val="right" w:pos="2918"/>
          <w:tab w:val="center" w:pos="5102"/>
        </w:tabs>
        <w:spacing w:before="0" w:line="160" w:lineRule="exact"/>
      </w:pPr>
      <w:r>
        <w:t>(должность)</w:t>
      </w:r>
      <w:r>
        <w:tab/>
        <w:t>(ФИО)</w:t>
      </w:r>
      <w:r>
        <w:tab/>
        <w:t>(подпись)</w:t>
      </w:r>
    </w:p>
    <w:p w:rsidR="0081498E" w:rsidRDefault="0081498E">
      <w:pPr>
        <w:rPr>
          <w:sz w:val="2"/>
          <w:szCs w:val="2"/>
        </w:rPr>
      </w:pPr>
    </w:p>
    <w:p w:rsidR="0081498E" w:rsidRDefault="00465826">
      <w:pPr>
        <w:pStyle w:val="2"/>
        <w:shd w:val="clear" w:color="auto" w:fill="auto"/>
        <w:tabs>
          <w:tab w:val="left" w:leader="underscore" w:pos="6986"/>
        </w:tabs>
        <w:spacing w:before="268" w:after="130" w:line="280" w:lineRule="exact"/>
        <w:ind w:left="40"/>
        <w:jc w:val="both"/>
      </w:pPr>
      <w:r>
        <w:t>Исполнитель</w:t>
      </w:r>
      <w:r>
        <w:tab/>
      </w:r>
    </w:p>
    <w:p w:rsidR="0081498E" w:rsidRDefault="00465826">
      <w:pPr>
        <w:pStyle w:val="30"/>
        <w:shd w:val="clear" w:color="auto" w:fill="auto"/>
        <w:tabs>
          <w:tab w:val="left" w:pos="5290"/>
        </w:tabs>
        <w:spacing w:before="0" w:after="0" w:line="160" w:lineRule="exact"/>
        <w:ind w:left="2640"/>
      </w:pPr>
      <w:r>
        <w:t>(ФИО)</w:t>
      </w:r>
      <w:r>
        <w:tab/>
        <w:t>(телефон)</w:t>
      </w:r>
    </w:p>
    <w:sectPr w:rsidR="0081498E" w:rsidSect="0081498E">
      <w:headerReference w:type="default" r:id="rId10"/>
      <w:pgSz w:w="11909" w:h="16838"/>
      <w:pgMar w:top="1362" w:right="941" w:bottom="733" w:left="96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47D" w:rsidRDefault="00D7247D" w:rsidP="0081498E">
      <w:r>
        <w:separator/>
      </w:r>
    </w:p>
  </w:endnote>
  <w:endnote w:type="continuationSeparator" w:id="1">
    <w:p w:rsidR="00D7247D" w:rsidRDefault="00D7247D" w:rsidP="00814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47D" w:rsidRDefault="00D7247D">
      <w:r>
        <w:separator/>
      </w:r>
    </w:p>
  </w:footnote>
  <w:footnote w:type="continuationSeparator" w:id="1">
    <w:p w:rsidR="00D7247D" w:rsidRDefault="00D7247D">
      <w:r>
        <w:continuationSeparator/>
      </w:r>
    </w:p>
  </w:footnote>
  <w:footnote w:id="2">
    <w:p w:rsidR="0081498E" w:rsidRDefault="00465826">
      <w:pPr>
        <w:pStyle w:val="a5"/>
        <w:shd w:val="clear" w:color="auto" w:fill="auto"/>
        <w:ind w:left="100" w:right="220"/>
      </w:pPr>
      <w:r>
        <w:footnoteRef/>
      </w:r>
      <w:r>
        <w:t xml:space="preserve"> Описание проектного предложения согласно протоколу общешкольного голосования.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8E" w:rsidRDefault="00E136CA">
    <w:pPr>
      <w:rPr>
        <w:sz w:val="2"/>
        <w:szCs w:val="2"/>
      </w:rPr>
    </w:pPr>
    <w:r w:rsidRPr="00E136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4.25pt;margin-top:36.45pt;width:4.55pt;height:7.4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98E" w:rsidRDefault="00E136CA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4C437F" w:rsidRPr="004C437F">
                    <w:rPr>
                      <w:rStyle w:val="Tahoma9pt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8E" w:rsidRDefault="00E136CA">
    <w:pPr>
      <w:rPr>
        <w:sz w:val="2"/>
        <w:szCs w:val="2"/>
      </w:rPr>
    </w:pPr>
    <w:r w:rsidRPr="00E136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4.25pt;margin-top:36.45pt;width:4.55pt;height:7.4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98E" w:rsidRDefault="00E136CA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4C437F" w:rsidRPr="004C437F">
                    <w:rPr>
                      <w:rStyle w:val="Tahoma9pt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8E" w:rsidRDefault="00E136CA">
    <w:pPr>
      <w:rPr>
        <w:sz w:val="2"/>
        <w:szCs w:val="2"/>
      </w:rPr>
    </w:pPr>
    <w:r w:rsidRPr="00E136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79.35pt;margin-top:36.45pt;width:102.25pt;height:12.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98E" w:rsidRDefault="00465826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 xml:space="preserve">Приложение № </w:t>
                </w:r>
                <w:fldSimple w:instr=" PAGE \* MERGEFORMAT ">
                  <w:r w:rsidR="004C437F" w:rsidRPr="004C437F">
                    <w:rPr>
                      <w:rStyle w:val="a9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7938"/>
    <w:multiLevelType w:val="multilevel"/>
    <w:tmpl w:val="6B10A02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FF37CB"/>
    <w:multiLevelType w:val="multilevel"/>
    <w:tmpl w:val="3320A9D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6C5090"/>
    <w:multiLevelType w:val="multilevel"/>
    <w:tmpl w:val="179E90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E3283E"/>
    <w:multiLevelType w:val="multilevel"/>
    <w:tmpl w:val="FC525E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166064"/>
    <w:multiLevelType w:val="multilevel"/>
    <w:tmpl w:val="594C47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4673F3"/>
    <w:multiLevelType w:val="multilevel"/>
    <w:tmpl w:val="FC3AE1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615D47"/>
    <w:multiLevelType w:val="multilevel"/>
    <w:tmpl w:val="6A7EDB64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1E76B1"/>
    <w:multiLevelType w:val="multilevel"/>
    <w:tmpl w:val="6412947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23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1498E"/>
    <w:rsid w:val="000D6EE2"/>
    <w:rsid w:val="000F051A"/>
    <w:rsid w:val="00192676"/>
    <w:rsid w:val="00280BB9"/>
    <w:rsid w:val="002D2DF2"/>
    <w:rsid w:val="002D5D07"/>
    <w:rsid w:val="00437662"/>
    <w:rsid w:val="00465826"/>
    <w:rsid w:val="004C437F"/>
    <w:rsid w:val="00566F53"/>
    <w:rsid w:val="005D608E"/>
    <w:rsid w:val="006829D1"/>
    <w:rsid w:val="006E201D"/>
    <w:rsid w:val="00740404"/>
    <w:rsid w:val="0076575C"/>
    <w:rsid w:val="00773491"/>
    <w:rsid w:val="008130B2"/>
    <w:rsid w:val="0081498E"/>
    <w:rsid w:val="008F02C0"/>
    <w:rsid w:val="009C4904"/>
    <w:rsid w:val="009F0BC3"/>
    <w:rsid w:val="00A7108D"/>
    <w:rsid w:val="00AC34D7"/>
    <w:rsid w:val="00B36EC4"/>
    <w:rsid w:val="00C262DE"/>
    <w:rsid w:val="00CF073E"/>
    <w:rsid w:val="00D7247D"/>
    <w:rsid w:val="00D84CE4"/>
    <w:rsid w:val="00DB597A"/>
    <w:rsid w:val="00DC252B"/>
    <w:rsid w:val="00DD138E"/>
    <w:rsid w:val="00DE5872"/>
    <w:rsid w:val="00E029D1"/>
    <w:rsid w:val="00E136CA"/>
    <w:rsid w:val="00EF6A19"/>
    <w:rsid w:val="00F7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49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498E"/>
    <w:rPr>
      <w:color w:val="0066CC"/>
      <w:u w:val="single"/>
    </w:rPr>
  </w:style>
  <w:style w:type="character" w:customStyle="1" w:styleId="a4">
    <w:name w:val="Сноска_"/>
    <w:basedOn w:val="a0"/>
    <w:link w:val="a5"/>
    <w:rsid w:val="00814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8149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0"/>
      <w:szCs w:val="30"/>
      <w:u w:val="none"/>
    </w:rPr>
  </w:style>
  <w:style w:type="character" w:customStyle="1" w:styleId="a6">
    <w:name w:val="Основной текст_"/>
    <w:basedOn w:val="a0"/>
    <w:link w:val="2"/>
    <w:rsid w:val="00814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pt">
    <w:name w:val="Основной текст + Интервал 3 pt"/>
    <w:basedOn w:val="a6"/>
    <w:rsid w:val="0081498E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6"/>
    <w:rsid w:val="0081498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2pt">
    <w:name w:val="Основной текст + 12 pt"/>
    <w:basedOn w:val="a6"/>
    <w:rsid w:val="0081498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Основной текст + 12 pt"/>
    <w:basedOn w:val="a6"/>
    <w:rsid w:val="0081498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8149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pt">
    <w:name w:val="Основной текст + Интервал 1 pt"/>
    <w:basedOn w:val="a6"/>
    <w:rsid w:val="0081498E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19pt-2pt">
    <w:name w:val="Основной текст + 19 pt;Курсив;Интервал -2 pt"/>
    <w:basedOn w:val="a6"/>
    <w:rsid w:val="0081498E"/>
    <w:rPr>
      <w:i/>
      <w:iCs/>
      <w:color w:val="000000"/>
      <w:spacing w:val="-40"/>
      <w:w w:val="100"/>
      <w:position w:val="0"/>
      <w:sz w:val="38"/>
      <w:szCs w:val="38"/>
      <w:lang w:val="en-US" w:eastAsia="en-US" w:bidi="en-US"/>
    </w:rPr>
  </w:style>
  <w:style w:type="character" w:customStyle="1" w:styleId="3Exact">
    <w:name w:val="Основной текст (3) Exact"/>
    <w:basedOn w:val="a0"/>
    <w:rsid w:val="008149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Exact">
    <w:name w:val="Основной текст Exact"/>
    <w:basedOn w:val="a0"/>
    <w:rsid w:val="00814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Tahoma95pt0pt">
    <w:name w:val="Основной текст + Tahoma;9;5 pt;Полужирный;Интервал 0 pt"/>
    <w:basedOn w:val="a6"/>
    <w:rsid w:val="0081498E"/>
    <w:rPr>
      <w:rFonts w:ascii="Tahoma" w:eastAsia="Tahoma" w:hAnsi="Tahoma" w:cs="Tahoma"/>
      <w:b/>
      <w:bCs/>
      <w:color w:val="000000"/>
      <w:spacing w:val="-10"/>
      <w:w w:val="100"/>
      <w:position w:val="0"/>
      <w:sz w:val="19"/>
      <w:szCs w:val="19"/>
      <w:lang w:val="ru-RU" w:eastAsia="ru-RU" w:bidi="ru-RU"/>
    </w:rPr>
  </w:style>
  <w:style w:type="character" w:customStyle="1" w:styleId="a7">
    <w:name w:val="Колонтитул_"/>
    <w:basedOn w:val="a0"/>
    <w:link w:val="a8"/>
    <w:rsid w:val="00814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homa9pt">
    <w:name w:val="Колонтитул + Tahoma;9 pt"/>
    <w:basedOn w:val="a7"/>
    <w:rsid w:val="0081498E"/>
    <w:rPr>
      <w:rFonts w:ascii="Tahoma" w:eastAsia="Tahoma" w:hAnsi="Tahoma" w:cs="Tahoma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2">
    <w:name w:val="Заголовок №2_"/>
    <w:basedOn w:val="a0"/>
    <w:link w:val="23"/>
    <w:rsid w:val="008149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7"/>
    <w:rsid w:val="0081498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pt1">
    <w:name w:val="Основной текст + 12 pt"/>
    <w:basedOn w:val="a6"/>
    <w:rsid w:val="0081498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149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a">
    <w:name w:val="Подпись к таблице_"/>
    <w:basedOn w:val="a0"/>
    <w:link w:val="ab"/>
    <w:rsid w:val="00814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Подпись к таблице (2)_"/>
    <w:basedOn w:val="a0"/>
    <w:link w:val="25"/>
    <w:rsid w:val="008149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2pt2">
    <w:name w:val="Основной текст + 12 pt"/>
    <w:basedOn w:val="a6"/>
    <w:rsid w:val="0081498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pt1pt">
    <w:name w:val="Основной текст + 7 pt;Полужирный;Интервал 1 pt"/>
    <w:basedOn w:val="a6"/>
    <w:rsid w:val="0081498E"/>
    <w:rPr>
      <w:b/>
      <w:bCs/>
      <w:color w:val="000000"/>
      <w:spacing w:val="20"/>
      <w:w w:val="100"/>
      <w:position w:val="0"/>
      <w:sz w:val="14"/>
      <w:szCs w:val="14"/>
      <w:lang w:val="ru-RU" w:eastAsia="ru-RU" w:bidi="ru-RU"/>
    </w:rPr>
  </w:style>
  <w:style w:type="paragraph" w:customStyle="1" w:styleId="a5">
    <w:name w:val="Сноска"/>
    <w:basedOn w:val="a"/>
    <w:link w:val="a4"/>
    <w:rsid w:val="0081498E"/>
    <w:pPr>
      <w:shd w:val="clear" w:color="auto" w:fill="FFFFFF"/>
      <w:spacing w:line="326" w:lineRule="exact"/>
      <w:ind w:firstLine="5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81498E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0"/>
      <w:sz w:val="30"/>
      <w:szCs w:val="30"/>
    </w:rPr>
  </w:style>
  <w:style w:type="paragraph" w:customStyle="1" w:styleId="2">
    <w:name w:val="Основной текст2"/>
    <w:basedOn w:val="a"/>
    <w:link w:val="a6"/>
    <w:rsid w:val="0081498E"/>
    <w:pPr>
      <w:shd w:val="clear" w:color="auto" w:fill="FFFFFF"/>
      <w:spacing w:before="420" w:after="300" w:line="643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rsid w:val="0081498E"/>
    <w:pPr>
      <w:shd w:val="clear" w:color="auto" w:fill="FFFFFF"/>
      <w:spacing w:before="300" w:after="60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81498E"/>
    <w:pPr>
      <w:shd w:val="clear" w:color="auto" w:fill="FFFFFF"/>
      <w:spacing w:before="180" w:after="480"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8">
    <w:name w:val="Колонтитул"/>
    <w:basedOn w:val="a"/>
    <w:link w:val="a7"/>
    <w:rsid w:val="008149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rsid w:val="0081498E"/>
    <w:pPr>
      <w:shd w:val="clear" w:color="auto" w:fill="FFFFFF"/>
      <w:spacing w:before="300" w:after="300" w:line="322" w:lineRule="exact"/>
      <w:ind w:hanging="168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Подпись к таблице"/>
    <w:basedOn w:val="a"/>
    <w:link w:val="aa"/>
    <w:rsid w:val="0081498E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Подпись к таблице (2)"/>
    <w:basedOn w:val="a"/>
    <w:link w:val="24"/>
    <w:rsid w:val="0081498E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4A921-E842-45F1-B48B-CAD3A107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PK160</dc:creator>
  <cp:lastModifiedBy>PK160</cp:lastModifiedBy>
  <cp:revision>6</cp:revision>
  <cp:lastPrinted>2022-01-13T02:59:00Z</cp:lastPrinted>
  <dcterms:created xsi:type="dcterms:W3CDTF">2022-01-13T02:35:00Z</dcterms:created>
  <dcterms:modified xsi:type="dcterms:W3CDTF">2022-01-13T02:59:00Z</dcterms:modified>
</cp:coreProperties>
</file>