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C4C" w:rsidRPr="00AC0C4C" w:rsidRDefault="00AC0C4C" w:rsidP="00AC0C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C4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AC0C4C">
        <w:rPr>
          <w:rFonts w:ascii="Times New Roman" w:hAnsi="Times New Roman" w:cs="Times New Roman"/>
          <w:b/>
          <w:sz w:val="32"/>
          <w:szCs w:val="32"/>
        </w:rPr>
        <w:t>рганизации питания в школьн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AC0C4C">
        <w:rPr>
          <w:rFonts w:ascii="Times New Roman" w:hAnsi="Times New Roman" w:cs="Times New Roman"/>
          <w:b/>
          <w:sz w:val="32"/>
          <w:szCs w:val="32"/>
        </w:rPr>
        <w:t xml:space="preserve"> столов</w:t>
      </w:r>
      <w:r>
        <w:rPr>
          <w:rFonts w:ascii="Times New Roman" w:hAnsi="Times New Roman" w:cs="Times New Roman"/>
          <w:b/>
          <w:sz w:val="32"/>
          <w:szCs w:val="32"/>
        </w:rPr>
        <w:t>ой № 31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Решение вопроса организации питания в школьных столовых Российской Федерации осуществляется на основании Федеральных законов «Об образовании», «О санитарно-эпидемиологическом обслуживании населения», «О качестве и безопасности пищевых продуктов» и «О защите прав потребителей». Кроме того, регулирующими питание школьников документами являются «Приказ по школе», «Положение о работе столовой» и заключенные договора с поставщиками продуктов питания и сырья, а также организациями, которые осуществляют частичное или полное приготовление блюд или полуфабрикатов, предназначенных для употребления обучающимися.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В процессе организации питания и разработки меню столовой все учреждения должны учитывать и соблюдать такие требования: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За счет полноценного питания повышать сопротивляемость детского организма стрессам, которые возникают из-за повышенных умственных и физических нагрузок в школе;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Повышать устойчивость иммунной системы детей к различным инфекционным заболеваниям;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Обеспечивать соответствие энергетической ценности продуктов питания физиологическим потребностям организма в зависимости от возраста школьников;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Обеспечивать сбалансированность питания благодаря соотношению основных компонентов продуктов;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Восполнять дефицит витаминов, особенно в период их острой нехватки (зимний и весенний период);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Максимально разнообразить существующий рацион блюд столовой;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Выполнять достаточную технологическую обработку (тепловую и механическую), которая будет обеспечивать наилучшие вкусовые качества и сохранять имеющуюся пищевую ценность продуктов;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Обеспечивать отсутствие в рационе питания тех продуктов, которые могут представлять опасность из-за негативного влияния на пищеварительную систему или содержать вредные и некачественные компоненты;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Соблюдать санитарное состояние помещений столовой, в которых осуществляется процесс хранения, приготовления и приема пищи.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 xml:space="preserve">Отдельные нормы и порядки школьного питания могут устанавливаться в территориальных органах РФ на уровне администраций или отдельных </w:t>
      </w:r>
      <w:r w:rsidRPr="00AC0C4C">
        <w:rPr>
          <w:rFonts w:ascii="Times New Roman" w:hAnsi="Times New Roman" w:cs="Times New Roman"/>
          <w:sz w:val="28"/>
          <w:szCs w:val="28"/>
        </w:rPr>
        <w:lastRenderedPageBreak/>
        <w:t>субъектов при условии, что они не противоречат законам Федерального значения.</w:t>
      </w:r>
    </w:p>
    <w:p w:rsidR="00AC0C4C" w:rsidRPr="00AC0C4C" w:rsidRDefault="00AC0C4C" w:rsidP="00AC0C4C">
      <w:pPr>
        <w:rPr>
          <w:rFonts w:ascii="Times New Roman" w:hAnsi="Times New Roman" w:cs="Times New Roman"/>
          <w:b/>
          <w:sz w:val="28"/>
          <w:szCs w:val="28"/>
        </w:rPr>
      </w:pPr>
      <w:r w:rsidRPr="00AC0C4C">
        <w:rPr>
          <w:rFonts w:ascii="Times New Roman" w:hAnsi="Times New Roman" w:cs="Times New Roman"/>
          <w:b/>
          <w:sz w:val="28"/>
          <w:szCs w:val="28"/>
        </w:rPr>
        <w:t>Основные правила организации питания, соблюдаемые при регистрации школьных столовых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В целях соблюдения надлежащего санитарного состояния столовых и обеспечения необходимых технологических параметров приготовления пищи руководство образовательного учреждения в процессе организации питания должно обеспечивать: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Соблюдение работниками личной гигиены;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Установку и бесперебойную работу раковин с исправными подводками горячей и холодной воды для поддержания чистоты цехов и помещения для приема пищи, а также гигиены сотрудников школьной столовой;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Выдачу персоналу спецодежды, к которой относятся халат, брюки, головной убор и легкая обувь, препятствующая скольжению. Количество комплектов спецодежды сотрудников столовой должно быть не менее трех единиц для бесперебойной организации своевременной замены и стирки. Базовые учреждения должны обеспечивать централизованную стирку рабочей одежды персонала;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Организацию хранения личных вещей сотрудников столовой и обуви отдельно от рабочей одежды (разные шкафы);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 xml:space="preserve">Обработку полуфабрикатов или сырья с возможным наличием </w:t>
      </w:r>
      <w:proofErr w:type="spellStart"/>
      <w:r w:rsidRPr="00AC0C4C">
        <w:rPr>
          <w:rFonts w:ascii="Times New Roman" w:hAnsi="Times New Roman" w:cs="Times New Roman"/>
          <w:sz w:val="28"/>
          <w:szCs w:val="28"/>
        </w:rPr>
        <w:t>микробиальной</w:t>
      </w:r>
      <w:proofErr w:type="spellEnd"/>
      <w:r w:rsidRPr="00AC0C4C">
        <w:rPr>
          <w:rFonts w:ascii="Times New Roman" w:hAnsi="Times New Roman" w:cs="Times New Roman"/>
          <w:sz w:val="28"/>
          <w:szCs w:val="28"/>
        </w:rPr>
        <w:t xml:space="preserve"> обсемененности (мясо, яйца в сыром виде) в отдельном помещении и после осуществления всех операций проведение дезинфекции;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Организацию технологического процесса так, чтобы не происходило пересечения сырья и готовой продукции в столовой;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Обеспечение отсутствия на рабочем месте сотрудников с явными признаками заразных заболеваний.</w:t>
      </w:r>
    </w:p>
    <w:p w:rsidR="00AC0C4C" w:rsidRPr="00AC0C4C" w:rsidRDefault="00AC0C4C" w:rsidP="00AC0C4C">
      <w:pPr>
        <w:rPr>
          <w:rFonts w:ascii="Times New Roman" w:hAnsi="Times New Roman" w:cs="Times New Roman"/>
          <w:b/>
          <w:sz w:val="28"/>
          <w:szCs w:val="28"/>
        </w:rPr>
      </w:pPr>
      <w:r w:rsidRPr="00AC0C4C">
        <w:rPr>
          <w:rFonts w:ascii="Times New Roman" w:hAnsi="Times New Roman" w:cs="Times New Roman"/>
          <w:b/>
          <w:sz w:val="28"/>
          <w:szCs w:val="28"/>
        </w:rPr>
        <w:t>Требования к работникам школьных столовых и организация их соблюдения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Работники столов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C0C4C">
        <w:rPr>
          <w:rFonts w:ascii="Times New Roman" w:hAnsi="Times New Roman" w:cs="Times New Roman"/>
          <w:sz w:val="28"/>
          <w:szCs w:val="28"/>
        </w:rPr>
        <w:t xml:space="preserve"> должны выполнять такие требования: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Приходить на работу только в чистом и опрятном виде;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Оставлять все личные вещи в раздевалке или специально отведенном помещении;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Коротко стричь ногти;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lastRenderedPageBreak/>
        <w:t>Длинные волосы закалывать и собирать таким образом, чтобы он не выглядывали из-под головного убора;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При наличии выявленного у членов своей семьи заболевания, спровоцированного кишечной инфекцией, немедленно сообщать о таком факте руководству;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При появлении первых признаков простудных заболеваний обращаться в медицинское учреждение для предотвращения распространения болезни на сотрудников столовой и учащихся школьного учреждения;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В процессе механической и технологической обработки продуктов питания снимать любые украшения и аксессуары, которые могут попасть в пищу;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В рабочей одежде не выходить на улицу и не заходить в санитарные комнаты (при необходимости посещения туалета требуется снять рабочую одежду перед входом в помещение);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После посещения туалета дезинфицировать руки специальным раствором, наличие которого должно строго контролироваться руководством и ответственными за лицами школьного учреждения;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Поступать на работу в организацию только при наличии медицинской книжки, в которой проставлены отметки об отсутствии нарушений и болезней, препятствующих работе в учреждениях общественного питания. Каждая из содержащихся отметок должна своевременно возобновляться – обход врачей осуществляется раз в год, отметка о прохождении лекции по санитарному минимуму раз в два года и т.д.</w:t>
      </w:r>
    </w:p>
    <w:p w:rsidR="00AC0C4C" w:rsidRPr="00AC0C4C" w:rsidRDefault="00AC0C4C" w:rsidP="00AC0C4C">
      <w:pPr>
        <w:rPr>
          <w:rFonts w:ascii="Times New Roman" w:hAnsi="Times New Roman" w:cs="Times New Roman"/>
          <w:b/>
          <w:sz w:val="28"/>
          <w:szCs w:val="28"/>
        </w:rPr>
      </w:pPr>
      <w:r w:rsidRPr="00AC0C4C">
        <w:rPr>
          <w:rFonts w:ascii="Times New Roman" w:hAnsi="Times New Roman" w:cs="Times New Roman"/>
          <w:b/>
          <w:sz w:val="28"/>
          <w:szCs w:val="28"/>
        </w:rPr>
        <w:t xml:space="preserve">Основные положения организации питания </w:t>
      </w:r>
      <w:r w:rsidRPr="00AC0C4C">
        <w:rPr>
          <w:rFonts w:ascii="Times New Roman" w:hAnsi="Times New Roman" w:cs="Times New Roman"/>
          <w:b/>
          <w:sz w:val="28"/>
          <w:szCs w:val="28"/>
        </w:rPr>
        <w:t>в школе.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При организации питания в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0C4C">
        <w:rPr>
          <w:rFonts w:ascii="Times New Roman" w:hAnsi="Times New Roman" w:cs="Times New Roman"/>
          <w:sz w:val="28"/>
          <w:szCs w:val="28"/>
        </w:rPr>
        <w:t xml:space="preserve"> руководство и работники основываются на таких нормах и принципах: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Организация питания, обеспечение поставок сырья и его обработка производится исключительно силами сотрудников столовой;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Финансирование столовой осуществляется из государственного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Доставка сырья и вспомогательных материалов для обеспечения питания может осуществляться исключительно на договорной основе и только теми организациями, которые зарегистрированы в качестве юридических или физических лиц. На все поставляемые виды сырья должны иметься соответствующие ветеринарные свидетельства или сертификаты качества, срок действия которых распространяется на поставленную партию;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Организация процесса приготовления должна производиться так, чтобы учащиеся своевременно получали положенное питание;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lastRenderedPageBreak/>
        <w:t>Меню столовой на текущую неделю должно находиться в общей доступности для учащихся, руководителей и контролирующих органов, причем в нем необходимо отражать информацию об объемах каждого блюда;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 xml:space="preserve">Существующий график приема пищи в столовой должен отдельно утверждаться директором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C0C4C">
        <w:rPr>
          <w:rFonts w:ascii="Times New Roman" w:hAnsi="Times New Roman" w:cs="Times New Roman"/>
          <w:sz w:val="28"/>
          <w:szCs w:val="28"/>
        </w:rPr>
        <w:t>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Обслуживание в процессе питания должно сопровождаться предварительным накрытием столов силами работников столовой;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Ежегодно в соответствии с приказом директора школы назначается ответственное за организацию питания лицо.</w:t>
      </w:r>
    </w:p>
    <w:p w:rsidR="00AC0C4C" w:rsidRPr="00AC0C4C" w:rsidRDefault="00AC0C4C" w:rsidP="00AC0C4C">
      <w:pPr>
        <w:rPr>
          <w:rFonts w:ascii="Times New Roman" w:hAnsi="Times New Roman" w:cs="Times New Roman"/>
          <w:b/>
          <w:sz w:val="28"/>
          <w:szCs w:val="28"/>
        </w:rPr>
      </w:pPr>
      <w:r w:rsidRPr="00AC0C4C">
        <w:rPr>
          <w:rFonts w:ascii="Times New Roman" w:hAnsi="Times New Roman" w:cs="Times New Roman"/>
          <w:b/>
          <w:sz w:val="28"/>
          <w:szCs w:val="28"/>
        </w:rPr>
        <w:t>Организация контроля питания в общеобразовательном учреждении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Осуществление контроля за соблюдением всех положенных норм производят при помощи внутренних и внешних проверок, выполняемых с определенной периодичностью.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 xml:space="preserve">Одним из методов организации внутреннего контроля является создание специальной </w:t>
      </w:r>
      <w:proofErr w:type="spellStart"/>
      <w:r w:rsidRPr="00AC0C4C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AC0C4C">
        <w:rPr>
          <w:rFonts w:ascii="Times New Roman" w:hAnsi="Times New Roman" w:cs="Times New Roman"/>
          <w:sz w:val="28"/>
          <w:szCs w:val="28"/>
        </w:rPr>
        <w:t xml:space="preserve"> комиссии, в обязанности которой входит постоянный контроль качества поступающего в столовую сырья и готовой продукции. Кроме того, в процессе технологической обработки (в любое время без предупреждения работников столовой) такая комиссия выборочно может проверять соблюдение всех положенных параметров. Состав комиссии определяется один раз в год и утверждается приказом директора. Результаты произведенных проверок должны заноситься в специальный журнал, который предоставляется по первому требованию вышестоящего руководства или гос. органов контроля.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 xml:space="preserve">Параллельный внутренний контроль процесса питания должно осуществлять и ответственное лицо, которое назначается отдельным приказом директора. В перечень прямых обязанностей ответственного входит проверка соответствия качества сырья необходимым санитарным показателям, правильности составления меню, периодическая дегустация пищи, осуществление контрольных </w:t>
      </w:r>
      <w:proofErr w:type="spellStart"/>
      <w:r w:rsidRPr="00AC0C4C">
        <w:rPr>
          <w:rFonts w:ascii="Times New Roman" w:hAnsi="Times New Roman" w:cs="Times New Roman"/>
          <w:sz w:val="28"/>
          <w:szCs w:val="28"/>
        </w:rPr>
        <w:t>завесов</w:t>
      </w:r>
      <w:proofErr w:type="spellEnd"/>
      <w:r w:rsidRPr="00AC0C4C">
        <w:rPr>
          <w:rFonts w:ascii="Times New Roman" w:hAnsi="Times New Roman" w:cs="Times New Roman"/>
          <w:sz w:val="28"/>
          <w:szCs w:val="28"/>
        </w:rPr>
        <w:t xml:space="preserve"> для выявления соответствия массы порций существующим нормам.</w:t>
      </w:r>
    </w:p>
    <w:p w:rsidR="00AC0C4C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Несмотря на наличие ответственных лиц, директор образовательного учреждения также обязан вести контроль за соблюдением существующих норм, которые диктуются законодательными актами и внутренними порядками школы.</w:t>
      </w:r>
      <w:bookmarkStart w:id="0" w:name="_GoBack"/>
      <w:bookmarkEnd w:id="0"/>
    </w:p>
    <w:p w:rsidR="00F00931" w:rsidRPr="00AC0C4C" w:rsidRDefault="00AC0C4C" w:rsidP="00AC0C4C">
      <w:pPr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 xml:space="preserve">Кроме внутреннего контроля осуществляется и внешний – силами государственных органов санэпидстанции, представителей Министерства образования и Роспотребнадзора. Зачастую такие проверки носят плановый </w:t>
      </w:r>
      <w:r w:rsidRPr="00AC0C4C">
        <w:rPr>
          <w:rFonts w:ascii="Times New Roman" w:hAnsi="Times New Roman" w:cs="Times New Roman"/>
          <w:sz w:val="28"/>
          <w:szCs w:val="28"/>
        </w:rPr>
        <w:lastRenderedPageBreak/>
        <w:t>характер, но при наличии жалоб или возникновении внештатных ситуаций организовываются и внеплановые.</w:t>
      </w:r>
    </w:p>
    <w:sectPr w:rsidR="00F00931" w:rsidRPr="00AC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4C"/>
    <w:rsid w:val="00AC0C4C"/>
    <w:rsid w:val="00F0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2A77"/>
  <w15:chartTrackingRefBased/>
  <w15:docId w15:val="{C9B63E21-8F61-4A01-A5E3-794D6C2B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1233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Эльвина</dc:creator>
  <cp:keywords/>
  <dc:description/>
  <cp:lastModifiedBy>Плеханова Эльвина</cp:lastModifiedBy>
  <cp:revision>1</cp:revision>
  <dcterms:created xsi:type="dcterms:W3CDTF">2019-04-10T08:21:00Z</dcterms:created>
  <dcterms:modified xsi:type="dcterms:W3CDTF">2019-04-10T08:31:00Z</dcterms:modified>
</cp:coreProperties>
</file>