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25" w:rsidRPr="00CA4525" w:rsidRDefault="00CA4525" w:rsidP="00CA4525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</w:pPr>
      <w:r w:rsidRPr="00CA4525"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  <w:t>Геометрия — аннотация к рабочим программам 7-9класс</w:t>
      </w:r>
    </w:p>
    <w:p w:rsidR="00CA4525" w:rsidRPr="00CA4525" w:rsidRDefault="00CA4525" w:rsidP="0035104B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Программы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  образования, </w:t>
      </w:r>
      <w:r w:rsidRPr="00CA4525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УЧЕБНО-МЕТОДИЧЕСКИЙ КОМПЛЕКС (УМК)</w:t>
      </w:r>
    </w:p>
    <w:p w:rsidR="00CA4525" w:rsidRPr="00CA4525" w:rsidRDefault="0035104B" w:rsidP="00CA452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А.Г </w:t>
      </w:r>
      <w:proofErr w:type="gramStart"/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</w:t>
      </w:r>
      <w:r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ru-RU"/>
        </w:rPr>
        <w:t>е</w:t>
      </w: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рзляк</w:t>
      </w:r>
      <w:proofErr w:type="gramEnd"/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.</w:t>
      </w:r>
      <w:r w:rsidR="00CA4525"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Геометрия 7 класс. М. Просвещение</w:t>
      </w:r>
    </w:p>
    <w:p w:rsidR="00CA4525" w:rsidRPr="00CA4525" w:rsidRDefault="0035104B" w:rsidP="00CA452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А.Г </w:t>
      </w:r>
      <w:proofErr w:type="gramStart"/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</w:t>
      </w:r>
      <w:r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ru-RU"/>
        </w:rPr>
        <w:t>е</w:t>
      </w: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рзляк</w:t>
      </w:r>
      <w:proofErr w:type="gramEnd"/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="00CA4525"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Геометрия 8 класс. М. Просвещение</w:t>
      </w:r>
    </w:p>
    <w:p w:rsidR="00CA4525" w:rsidRPr="00CA4525" w:rsidRDefault="0035104B" w:rsidP="00CA452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А.Г </w:t>
      </w:r>
      <w:proofErr w:type="gramStart"/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</w:t>
      </w:r>
      <w:r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ru-RU"/>
        </w:rPr>
        <w:t>е</w:t>
      </w: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рзляк</w:t>
      </w:r>
      <w:proofErr w:type="gramEnd"/>
      <w:r w:rsidR="00CA4525"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. Геометрия 9 класс. М. Просвещение</w:t>
      </w:r>
    </w:p>
    <w:p w:rsidR="00CA4525" w:rsidRPr="00CA4525" w:rsidRDefault="00CA4525" w:rsidP="00CA452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A4525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УЧЕБНЫЙ ПЛАН (КОЛИЧЕСТВО ЧАСОВ)</w:t>
      </w:r>
    </w:p>
    <w:p w:rsidR="00CA4525" w:rsidRPr="00CA4525" w:rsidRDefault="00CA4525" w:rsidP="00CA452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7 класс — 2 часа в неделю, 68 часов в год</w:t>
      </w:r>
    </w:p>
    <w:p w:rsidR="00CA4525" w:rsidRPr="00CA4525" w:rsidRDefault="00CA4525" w:rsidP="00CA452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8 класс — </w:t>
      </w:r>
      <w:r w:rsidR="0035104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2</w:t>
      </w:r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часа в неделю,</w:t>
      </w:r>
      <w:r w:rsidR="0035104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68</w:t>
      </w:r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часа в год</w:t>
      </w:r>
    </w:p>
    <w:p w:rsidR="00CA4525" w:rsidRPr="00CA4525" w:rsidRDefault="00CA4525" w:rsidP="00CA452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9 класс — 2 часа в неделю, 68 часов в год</w:t>
      </w:r>
    </w:p>
    <w:p w:rsidR="00CA4525" w:rsidRPr="00CA4525" w:rsidRDefault="00CA4525" w:rsidP="00CA452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A4525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ЦЕЛИ:</w:t>
      </w:r>
    </w:p>
    <w:p w:rsidR="00CA4525" w:rsidRPr="00CA4525" w:rsidRDefault="00CA4525" w:rsidP="00CA452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продолжить овладение системой геометрических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CA4525" w:rsidRPr="00CA4525" w:rsidRDefault="00CA4525" w:rsidP="00CA452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продолжить интеллектуальное развитие, формирование качеств личности, необходимых человеку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CA4525" w:rsidRPr="00CA4525" w:rsidRDefault="00CA4525" w:rsidP="00CA452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CA4525" w:rsidRPr="00CA4525" w:rsidRDefault="00CA4525" w:rsidP="00CA452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воспитание культуры личности и отношения к геометрии как к части общечеловеческой культуры, понимание значимости геометрии для научно-технического прогресса.</w:t>
      </w:r>
    </w:p>
    <w:p w:rsidR="00CA4525" w:rsidRPr="00CA4525" w:rsidRDefault="00CA4525" w:rsidP="00CA452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A4525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ЗАДАЧИ:</w:t>
      </w:r>
    </w:p>
    <w:p w:rsidR="00CA4525" w:rsidRPr="00CA4525" w:rsidRDefault="00CA4525" w:rsidP="00CA4525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логического мышления учащихся;</w:t>
      </w:r>
    </w:p>
    <w:p w:rsidR="00CA4525" w:rsidRPr="00CA4525" w:rsidRDefault="00CA4525" w:rsidP="00CA4525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умений обосновывать и доказывать суждения, приводить чёткие определения, развивать  логическую интуицию;</w:t>
      </w:r>
    </w:p>
    <w:p w:rsidR="00CA4525" w:rsidRPr="00CA4525" w:rsidRDefault="00CA4525" w:rsidP="00CA4525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применение механизма логических построений;</w:t>
      </w:r>
    </w:p>
    <w:p w:rsidR="00CA4525" w:rsidRPr="00CA4525" w:rsidRDefault="00CA4525" w:rsidP="00CA4525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  научно-теоретическое  мышление школьников.</w:t>
      </w:r>
    </w:p>
    <w:p w:rsidR="00CA4525" w:rsidRPr="00CA4525" w:rsidRDefault="00CA4525" w:rsidP="00CA452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A452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 xml:space="preserve">Программы обеспечивают достижение выпускниками основной школы определённых личностных, </w:t>
      </w:r>
      <w:proofErr w:type="spellStart"/>
      <w:r w:rsidRPr="00CA452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метапредметных</w:t>
      </w:r>
      <w:proofErr w:type="spellEnd"/>
      <w:r w:rsidRPr="00CA452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 xml:space="preserve"> и предметных  результатов.</w:t>
      </w:r>
    </w:p>
    <w:p w:rsidR="00CA4525" w:rsidRPr="00CA4525" w:rsidRDefault="00CA4525" w:rsidP="00CA452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A4525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ЛИЧНОСТНЫЕ РЕЗУЛЬТАТЫ</w:t>
      </w:r>
    </w:p>
    <w:p w:rsidR="00CA4525" w:rsidRPr="00CA4525" w:rsidRDefault="00CA4525" w:rsidP="00CA4525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способности</w:t>
      </w:r>
      <w:proofErr w:type="gramEnd"/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интересов.</w:t>
      </w:r>
    </w:p>
    <w:p w:rsidR="00CA4525" w:rsidRPr="00CA4525" w:rsidRDefault="00CA4525" w:rsidP="00CA4525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целостного мировоззрения, соответствующего современному уровню развития науки и общественной  практики.</w:t>
      </w:r>
    </w:p>
    <w:p w:rsidR="00CA4525" w:rsidRPr="00CA4525" w:rsidRDefault="00CA4525" w:rsidP="00CA4525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</w:t>
      </w:r>
      <w:proofErr w:type="gramStart"/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о-</w:t>
      </w:r>
      <w:proofErr w:type="gramEnd"/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исследовательской, творческой и других видах деятельности.</w:t>
      </w:r>
    </w:p>
    <w:p w:rsidR="00CA4525" w:rsidRPr="00CA4525" w:rsidRDefault="00CA4525" w:rsidP="00CA4525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Умение ясно, точно, грамотно излагать свои мысли  в 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контрпримеры</w:t>
      </w:r>
      <w:proofErr w:type="spellEnd"/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CA4525" w:rsidRPr="00CA4525" w:rsidRDefault="00CA4525" w:rsidP="00CA4525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Критичность мышления, умение распознавать логически некорректные  высказывания,  отличать  гипотезу  от  факта.</w:t>
      </w:r>
    </w:p>
    <w:p w:rsidR="00CA4525" w:rsidRPr="00CA4525" w:rsidRDefault="00CA4525" w:rsidP="00CA4525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Креативность мышления, находчивость, активность  при  решении  геометрических задач.</w:t>
      </w:r>
    </w:p>
    <w:p w:rsidR="00CA4525" w:rsidRPr="00CA4525" w:rsidRDefault="00CA4525" w:rsidP="00CA4525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контролировать процесс и результат учебной математической деятельности.</w:t>
      </w:r>
    </w:p>
    <w:p w:rsidR="00CA4525" w:rsidRPr="00CA4525" w:rsidRDefault="00CA4525" w:rsidP="00CA4525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Способность к эмоциональному восприятию  математических  объектов,  задач,  решений, рассуждений.</w:t>
      </w:r>
    </w:p>
    <w:p w:rsidR="00CA4525" w:rsidRPr="00CA4525" w:rsidRDefault="00CA4525" w:rsidP="00CA452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A4525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МЕТАПРЕДМЕТНЫЕ РЕЗУЛЬТАТЫ</w:t>
      </w:r>
    </w:p>
    <w:p w:rsidR="00CA4525" w:rsidRPr="00CA4525" w:rsidRDefault="00CA4525" w:rsidP="00CA4525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задач.</w:t>
      </w:r>
      <w:r w:rsidRPr="00CA4525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осуществлять контроль по результату и по способу действия на уровне произвольного внимания и вносить н</w:t>
      </w:r>
      <w:proofErr w:type="gramStart"/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е-</w:t>
      </w:r>
      <w:proofErr w:type="gramEnd"/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обходимые коррективы.</w:t>
      </w:r>
    </w:p>
    <w:p w:rsidR="00CA4525" w:rsidRPr="00CA4525" w:rsidRDefault="00CA4525" w:rsidP="00CA4525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адекватно оценивать правильность или ошибочность выполнения учебной задачи, её объективную трудность  и  собственные  возможности  её решения.</w:t>
      </w:r>
    </w:p>
    <w:p w:rsidR="00CA4525" w:rsidRPr="00CA4525" w:rsidRDefault="00CA4525" w:rsidP="00CA4525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Осознанное владение логическими действиями определения понятий, обобщения, установления аналогий, классификации на  основе  самостоятельного  выбора  оснований  и  критериев,  установления  родовидовых связей.</w:t>
      </w:r>
    </w:p>
    <w:p w:rsidR="00CA4525" w:rsidRPr="00CA4525" w:rsidRDefault="00CA4525" w:rsidP="00CA4525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Умение устанавливать причинно-следственные связи, строить </w:t>
      </w:r>
      <w:proofErr w:type="gramStart"/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логическое рассуждение</w:t>
      </w:r>
      <w:proofErr w:type="gramEnd"/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, умозаключение (индуктивное, дедуктивное и по аналогии) и выводы.</w:t>
      </w:r>
    </w:p>
    <w:p w:rsidR="00CA4525" w:rsidRPr="00CA4525" w:rsidRDefault="00CA4525" w:rsidP="00CA4525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создавать, применять и преобразовывать знаково-символические средства, модели и схемы для решения учебных и познавательных  задач.</w:t>
      </w:r>
    </w:p>
    <w:p w:rsidR="00CA4525" w:rsidRPr="00CA4525" w:rsidRDefault="00CA4525" w:rsidP="00CA4525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организовывать учебное сотрудничество и совместную деятельность с  учителем  и  сверстниками:  определять цели, распределять функции и роли участников, 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мнение.</w:t>
      </w:r>
    </w:p>
    <w:p w:rsidR="00CA4525" w:rsidRPr="00CA4525" w:rsidRDefault="00CA4525" w:rsidP="00CA4525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Формирование и развитие учебной и </w:t>
      </w:r>
      <w:proofErr w:type="spellStart"/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общепользовательской</w:t>
      </w:r>
      <w:proofErr w:type="spellEnd"/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компетентности в области использования информационно-коммуникационных технологий (ИК</w:t>
      </w:r>
      <w:proofErr w:type="gramStart"/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Т-</w:t>
      </w:r>
      <w:proofErr w:type="gramEnd"/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компетентности).</w:t>
      </w:r>
    </w:p>
    <w:p w:rsidR="00CA4525" w:rsidRPr="00CA4525" w:rsidRDefault="00CA4525" w:rsidP="00CA4525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первоначальных представлений об идеях и  о методах математики как об универсальном языке науки и техники,  о  средстве  моделирования  явлений  и процессов.</w:t>
      </w:r>
    </w:p>
    <w:p w:rsidR="00CA4525" w:rsidRPr="00CA4525" w:rsidRDefault="00CA4525" w:rsidP="00CA4525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видеть математическую задачу в контексте проблемной ситуации в других дисциплинах, в окружающей жизни.</w:t>
      </w:r>
    </w:p>
    <w:p w:rsidR="00CA4525" w:rsidRPr="00CA4525" w:rsidRDefault="00CA4525" w:rsidP="00CA4525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информации.</w:t>
      </w:r>
    </w:p>
    <w:p w:rsidR="00CA4525" w:rsidRPr="00CA4525" w:rsidRDefault="00CA4525" w:rsidP="00CA4525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понимать и использовать математические средства наглядности (рисунки, чертежи, схемы и др.) для иллюстрации,  интерпретации,  аргументации.</w:t>
      </w:r>
    </w:p>
    <w:p w:rsidR="00CA4525" w:rsidRPr="00CA4525" w:rsidRDefault="00CA4525" w:rsidP="00CA4525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выдвигать гипотезы  при  решении  учебных  задач и  понимать  необходимость  их проверки.</w:t>
      </w:r>
    </w:p>
    <w:p w:rsidR="00CA4525" w:rsidRPr="00CA4525" w:rsidRDefault="00CA4525" w:rsidP="00CA4525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применять индуктивные и дедуктивные способы рассуждений, видеть различные стратегии решения задач.</w:t>
      </w:r>
    </w:p>
    <w:p w:rsidR="00CA4525" w:rsidRPr="00CA4525" w:rsidRDefault="00CA4525" w:rsidP="00CA4525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CA4525" w:rsidRPr="00CA4525" w:rsidRDefault="00CA4525" w:rsidP="00CA4525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самостоятельно ставить цели, выбирать и создавать алгоритмы для решения учебных математических проблем.</w:t>
      </w:r>
    </w:p>
    <w:p w:rsidR="00CA4525" w:rsidRPr="00CA4525" w:rsidRDefault="00CA4525" w:rsidP="00CA4525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планировать и осуществлять деятельность, направленную на решение задач исследовательского   характера.</w:t>
      </w:r>
    </w:p>
    <w:p w:rsidR="00CA4525" w:rsidRPr="00CA4525" w:rsidRDefault="00CA4525" w:rsidP="00CA452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A4525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ПРЕДМЕТНЫЕ РЕЗУЛЬТАТЫ</w:t>
      </w:r>
    </w:p>
    <w:p w:rsidR="00CA4525" w:rsidRPr="00CA4525" w:rsidRDefault="00CA4525" w:rsidP="00CA452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фигура, вектор, координаты) как важнейших математических моделях, позволяющих описывать и изучать реальные процессы и явления.</w:t>
      </w:r>
    </w:p>
    <w:p w:rsidR="00CA4525" w:rsidRPr="00CA4525" w:rsidRDefault="00CA4525" w:rsidP="00CA452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утверждений.</w:t>
      </w:r>
    </w:p>
    <w:p w:rsidR="00CA4525" w:rsidRPr="00CA4525" w:rsidRDefault="00CA4525" w:rsidP="00CA452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навыками устных, письменных, инструментальных вычислений.</w:t>
      </w:r>
      <w:r w:rsidRPr="00CA4525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Овладение геометрическим языком, умение использовать его для описания предметов окружающего  </w:t>
      </w:r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мира,  развитие пространственных представлений и изобразительных умений, приобретение навыков геометрических построений.</w:t>
      </w:r>
    </w:p>
    <w:p w:rsidR="00CA4525" w:rsidRPr="00CA4525" w:rsidRDefault="00CA4525" w:rsidP="00CA452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задач.</w:t>
      </w:r>
    </w:p>
    <w:p w:rsidR="00CA4525" w:rsidRPr="00CA4525" w:rsidRDefault="00CA4525" w:rsidP="00CA452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измерять длины отрезков, величины углов, использовать формулы  для  нахождения  периметров,  площадей  и  объёмов  геометрических фигур.</w:t>
      </w:r>
    </w:p>
    <w:p w:rsidR="00CA4525" w:rsidRPr="00CA4525" w:rsidRDefault="00CA4525" w:rsidP="00CA452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  компьютера.</w:t>
      </w:r>
    </w:p>
    <w:p w:rsidR="00CA4525" w:rsidRPr="00CA4525" w:rsidRDefault="00CA4525" w:rsidP="00CA452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A4525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СОДЕРЖАНИЕ:</w:t>
      </w:r>
    </w:p>
    <w:p w:rsidR="00CA4525" w:rsidRPr="00CA4525" w:rsidRDefault="00CA4525" w:rsidP="00CA452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7 класс</w:t>
      </w:r>
    </w:p>
    <w:p w:rsidR="00CA4525" w:rsidRPr="00CA4525" w:rsidRDefault="0035104B" w:rsidP="00CA4525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Простейшие геометрические фигуры и их свойства – 13 ч</w:t>
      </w:r>
    </w:p>
    <w:p w:rsidR="00CA4525" w:rsidRPr="00CA4525" w:rsidRDefault="00CA4525" w:rsidP="00CA4525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Треугольник — 1</w:t>
      </w:r>
      <w:r w:rsidR="0035104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9</w:t>
      </w:r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</w:t>
      </w:r>
    </w:p>
    <w:p w:rsidR="00CA4525" w:rsidRPr="0035104B" w:rsidRDefault="00CA4525" w:rsidP="00CA4525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Параллельные прямые — 1</w:t>
      </w:r>
      <w:r w:rsidR="0035104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9</w:t>
      </w:r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</w:t>
      </w:r>
    </w:p>
    <w:p w:rsidR="0035104B" w:rsidRPr="00CA4525" w:rsidRDefault="0035104B" w:rsidP="00CA4525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Окружность и круг. Геометрические построения – 11 ч</w:t>
      </w:r>
    </w:p>
    <w:p w:rsidR="00CA4525" w:rsidRPr="00CA4525" w:rsidRDefault="00CA4525" w:rsidP="00CA4525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Повторение — </w:t>
      </w:r>
      <w:r w:rsidR="0035104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6</w:t>
      </w:r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</w:t>
      </w:r>
    </w:p>
    <w:p w:rsidR="00CA4525" w:rsidRPr="00CA4525" w:rsidRDefault="00CA4525" w:rsidP="00CA452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8 класс</w:t>
      </w:r>
    </w:p>
    <w:p w:rsidR="00CA4525" w:rsidRPr="00CA4525" w:rsidRDefault="00CA4525" w:rsidP="00CA4525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Четырехугольники —</w:t>
      </w:r>
      <w:r w:rsidR="0035104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26</w:t>
      </w:r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</w:t>
      </w:r>
    </w:p>
    <w:p w:rsidR="00CA4525" w:rsidRPr="0035104B" w:rsidRDefault="00CA4525" w:rsidP="00CA4525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Подобные треугольники – </w:t>
      </w:r>
      <w:r w:rsidR="0035104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12</w:t>
      </w:r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</w:t>
      </w:r>
    </w:p>
    <w:p w:rsidR="0035104B" w:rsidRPr="0035104B" w:rsidRDefault="0035104B" w:rsidP="00CA4525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Решение прямоугольных треугольников – 15 ч</w:t>
      </w:r>
    </w:p>
    <w:p w:rsidR="0035104B" w:rsidRPr="00CA4525" w:rsidRDefault="0035104B" w:rsidP="00CA4525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Многоугольники. Площади многоугольников – 12 ч</w:t>
      </w:r>
    </w:p>
    <w:p w:rsidR="00CA4525" w:rsidRPr="00CA4525" w:rsidRDefault="00CA4525" w:rsidP="00CA4525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Повторение – </w:t>
      </w:r>
      <w:r w:rsidR="0035104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4</w:t>
      </w:r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ч</w:t>
      </w:r>
    </w:p>
    <w:p w:rsidR="00CA4525" w:rsidRPr="00CA4525" w:rsidRDefault="00CA4525" w:rsidP="00CA452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9 класс</w:t>
      </w:r>
    </w:p>
    <w:p w:rsidR="00CA4525" w:rsidRPr="00CA4525" w:rsidRDefault="00CA4525" w:rsidP="00CA4525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Векторы —</w:t>
      </w:r>
      <w:r w:rsidR="0035104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9</w:t>
      </w:r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        </w:t>
      </w:r>
    </w:p>
    <w:p w:rsidR="00CA4525" w:rsidRPr="00CA4525" w:rsidRDefault="00CA4525" w:rsidP="00CA4525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Метод координат — 10 ч  </w:t>
      </w:r>
    </w:p>
    <w:p w:rsidR="00CA4525" w:rsidRPr="00CA4525" w:rsidRDefault="00CA4525" w:rsidP="00CA4525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Соотношение между сторонами и углами треугольника. Скалярное произведение векторов – 14 ч</w:t>
      </w:r>
    </w:p>
    <w:p w:rsidR="00CA4525" w:rsidRPr="00CA4525" w:rsidRDefault="00CA4525" w:rsidP="00CA4525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Длина окружности и площадь круга — 11ч      </w:t>
      </w:r>
    </w:p>
    <w:p w:rsidR="0035104B" w:rsidRPr="0035104B" w:rsidRDefault="00CA4525" w:rsidP="00CA4525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Движение — </w:t>
      </w:r>
      <w:r w:rsidR="0035104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7</w:t>
      </w:r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  </w:t>
      </w:r>
    </w:p>
    <w:p w:rsidR="00CA4525" w:rsidRPr="00CA4525" w:rsidRDefault="0035104B" w:rsidP="00CA4525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Начальные сведения из стереометрии – 4 ч</w:t>
      </w:r>
      <w:bookmarkStart w:id="0" w:name="_GoBack"/>
      <w:bookmarkEnd w:id="0"/>
      <w:r w:rsidR="00CA4525"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 </w:t>
      </w:r>
    </w:p>
    <w:p w:rsidR="00CA4525" w:rsidRPr="00CA4525" w:rsidRDefault="00CA4525" w:rsidP="00CA4525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 аксиомах планиметрии — 1 ч</w:t>
      </w:r>
    </w:p>
    <w:p w:rsidR="00CA4525" w:rsidRPr="00CA4525" w:rsidRDefault="00CA4525" w:rsidP="00CA4525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Повторение. Решение задач —</w:t>
      </w:r>
      <w:r w:rsidR="0035104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12</w:t>
      </w:r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 </w:t>
      </w:r>
    </w:p>
    <w:p w:rsidR="00CA4525" w:rsidRPr="00CA4525" w:rsidRDefault="00CA4525" w:rsidP="00CA452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A4525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ФОРМЫ ТЕКУЩЕГО КОНТРОЛЯ И ПРОМЕЖУТОЧНОЙ АТТЕСТАЦИИ</w:t>
      </w:r>
    </w:p>
    <w:p w:rsidR="00CA4525" w:rsidRPr="00CA4525" w:rsidRDefault="00CA4525" w:rsidP="00CA4525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Формы контроля: фронтальный опрос, проверка домашнего задания, индивидуальная работа у доски, индивидуальная работа по карточкам, самостоятельная работа, проверочная работа, математический диктант, тестовая работа. Промежуточная аттестация проводится в форме тестов, контрольных, самостоятельных работ.</w:t>
      </w:r>
    </w:p>
    <w:p w:rsidR="00CA4525" w:rsidRPr="00CA4525" w:rsidRDefault="00CA4525" w:rsidP="00CA4525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Виды контроля знаний и умений</w:t>
      </w:r>
      <w:proofErr w:type="gramStart"/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:</w:t>
      </w:r>
      <w:proofErr w:type="gramEnd"/>
      <w:r w:rsidRPr="00CA4525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proofErr w:type="gramStart"/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Предварительный</w:t>
      </w:r>
      <w:proofErr w:type="gramEnd"/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(диагностический): проводят в начале учебного года, полугодия, четверти, на первых уроках нового раздела или темы учебного курса. Его функциональное назначение состоит в том, чтобы изучить уровень готовности учащихся к восприятию нового материала. В начале года необходимо проверить, что сохранилось и что «улетучилось» из изученного школьниками в прошлом учебном году (прочность знаний или остаточные знания, в современной терминологии).</w:t>
      </w:r>
    </w:p>
    <w:p w:rsidR="00CA4525" w:rsidRPr="00CA4525" w:rsidRDefault="00CA4525" w:rsidP="00CA4525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На основе данных диагностического контроля учитель планирует изучение нового материала, предусматривает сопутствующее повторение, прорабатывает внутр</w:t>
      </w:r>
      <w:proofErr w:type="gramStart"/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и-</w:t>
      </w:r>
      <w:proofErr w:type="gramEnd"/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и </w:t>
      </w:r>
      <w:proofErr w:type="spellStart"/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межтемные</w:t>
      </w:r>
      <w:proofErr w:type="spellEnd"/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связи, актуализирует знания, которые ранее не были востребованы.</w:t>
      </w:r>
    </w:p>
    <w:p w:rsidR="00CA4525" w:rsidRPr="00CA4525" w:rsidRDefault="00CA4525" w:rsidP="00CA4525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gramStart"/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Текущий</w:t>
      </w:r>
      <w:proofErr w:type="gramEnd"/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: самая оперативная, динамичная и гибкая проверка результатов обучения. Текущий контроль сопровождает процесс формирования новых знаний и умений, когда еще рано говорить </w:t>
      </w:r>
      <w:proofErr w:type="gramStart"/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</w:t>
      </w:r>
      <w:proofErr w:type="gramEnd"/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gramStart"/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их</w:t>
      </w:r>
      <w:proofErr w:type="gramEnd"/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сформированности</w:t>
      </w:r>
      <w:proofErr w:type="spellEnd"/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. Основная цель этого контроля – провести анализ хода формирования знаний и </w:t>
      </w:r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умений. Это дает возможность учителю своевременно выявить недостатки, установить их причины и подготовить материалы, позволяющие  устранить недостатки, исправить ошибки, усвоить правила, научиться выполнять нужные операции и действия  (самостоятельная работа, проверочная работа, математический диктант, тест, опрос).</w:t>
      </w:r>
    </w:p>
    <w:p w:rsidR="00CA4525" w:rsidRPr="00CA4525" w:rsidRDefault="00CA4525" w:rsidP="00CA4525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gramStart"/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Тематический</w:t>
      </w:r>
      <w:proofErr w:type="gramEnd"/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: проводится после изучения какой-либо темы или двух небольших тем, связанных между собой линейными связями. Тематический контроль начинается на повторительно-обобщающих уроках. Его цель – обобщение и систематизация учебного материала всей темы.</w:t>
      </w:r>
    </w:p>
    <w:p w:rsidR="00CA4525" w:rsidRPr="00CA4525" w:rsidRDefault="00CA4525" w:rsidP="00CA4525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Организуя повторение и проверку знаний и умений на таких уроках, учитель предупреждает забывание материала, закрепляет его как базу, необходимую для изучения последующих разделов учебного предмета.</w:t>
      </w:r>
    </w:p>
    <w:p w:rsidR="00CA4525" w:rsidRPr="00CA4525" w:rsidRDefault="00CA4525" w:rsidP="00CA4525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Задания для контрольной работы рассчитаны на выявление знаний всей темы, на установление связей внутри темы и с предыдущими темами курса, на умение переносить знания на другой материал, на поиск выводов обобщающего характера, зачет, контрольная работа.</w:t>
      </w:r>
    </w:p>
    <w:p w:rsidR="00CA4525" w:rsidRPr="00CA4525" w:rsidRDefault="00CA4525" w:rsidP="00CA4525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Итоговый: призван констатировать наличие и оценить результаты обучения за достаточно большой промежуток учебного времени – полугодие, год и ступень обучения (государственная итоговая аттестация).  </w:t>
      </w:r>
    </w:p>
    <w:p w:rsidR="00CA4525" w:rsidRPr="00CA4525" w:rsidRDefault="00CA4525" w:rsidP="00CA4525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A452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Система контролирующих материалов, позволяющих оценить уровень и качество ЗУН обучающихся на входном, текущем и итоговом этапах изучения предмета включает в себя сборники тестовых и текстовых заданий</w:t>
      </w:r>
    </w:p>
    <w:p w:rsidR="00373847" w:rsidRDefault="00373847"/>
    <w:sectPr w:rsidR="00373847" w:rsidSect="00373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02D39"/>
    <w:multiLevelType w:val="multilevel"/>
    <w:tmpl w:val="377CF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810BDB"/>
    <w:multiLevelType w:val="multilevel"/>
    <w:tmpl w:val="E8CEC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2B4A46"/>
    <w:multiLevelType w:val="multilevel"/>
    <w:tmpl w:val="3D7C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876FF8"/>
    <w:multiLevelType w:val="multilevel"/>
    <w:tmpl w:val="A234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DD0E0D"/>
    <w:multiLevelType w:val="multilevel"/>
    <w:tmpl w:val="9BDE0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0175AEC"/>
    <w:multiLevelType w:val="multilevel"/>
    <w:tmpl w:val="D422D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2B0952"/>
    <w:multiLevelType w:val="multilevel"/>
    <w:tmpl w:val="7370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9641021"/>
    <w:multiLevelType w:val="multilevel"/>
    <w:tmpl w:val="C76A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2B04C54"/>
    <w:multiLevelType w:val="multilevel"/>
    <w:tmpl w:val="FDECE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8146504"/>
    <w:multiLevelType w:val="multilevel"/>
    <w:tmpl w:val="1AD0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8CE4FD9"/>
    <w:multiLevelType w:val="multilevel"/>
    <w:tmpl w:val="FB00D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10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4525"/>
    <w:rsid w:val="0035104B"/>
    <w:rsid w:val="00373847"/>
    <w:rsid w:val="00CA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47"/>
  </w:style>
  <w:style w:type="paragraph" w:styleId="1">
    <w:name w:val="heading 1"/>
    <w:basedOn w:val="a"/>
    <w:link w:val="10"/>
    <w:uiPriority w:val="9"/>
    <w:qFormat/>
    <w:rsid w:val="00CA45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5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A45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1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1602</Words>
  <Characters>9132</Characters>
  <Application>Microsoft Office Word</Application>
  <DocSecurity>0</DocSecurity>
  <Lines>76</Lines>
  <Paragraphs>21</Paragraphs>
  <ScaleCrop>false</ScaleCrop>
  <Company/>
  <LinksUpToDate>false</LinksUpToDate>
  <CharactersWithSpaces>10713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Замдир_по_МР</cp:lastModifiedBy>
  <cp:revision>2</cp:revision>
  <dcterms:created xsi:type="dcterms:W3CDTF">2020-10-27T10:23:00Z</dcterms:created>
  <dcterms:modified xsi:type="dcterms:W3CDTF">2020-10-27T22:38:00Z</dcterms:modified>
</cp:coreProperties>
</file>