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3B" w:rsidRPr="00E0246E" w:rsidRDefault="00B8252F" w:rsidP="00B825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F143B" w:rsidRPr="00E0246E">
        <w:rPr>
          <w:rFonts w:ascii="Times New Roman" w:hAnsi="Times New Roman" w:cs="Times New Roman"/>
          <w:b/>
          <w:sz w:val="24"/>
          <w:szCs w:val="24"/>
        </w:rPr>
        <w:t>Анализ социальной работы</w:t>
      </w:r>
    </w:p>
    <w:p w:rsidR="00C00432" w:rsidRPr="00E0246E" w:rsidRDefault="00C00432" w:rsidP="00AF14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b/>
          <w:sz w:val="24"/>
          <w:szCs w:val="24"/>
        </w:rPr>
        <w:t>Цель:</w:t>
      </w:r>
      <w:r w:rsidRPr="00E0246E">
        <w:rPr>
          <w:rFonts w:ascii="Times New Roman" w:hAnsi="Times New Roman" w:cs="Times New Roman"/>
          <w:sz w:val="24"/>
          <w:szCs w:val="24"/>
        </w:rPr>
        <w:t xml:space="preserve"> создать условия для полноценного личного развития, позитивной социализации, профессионального становления и жизненного </w:t>
      </w:r>
      <w:proofErr w:type="gramStart"/>
      <w:r w:rsidRPr="00E0246E">
        <w:rPr>
          <w:rFonts w:ascii="Times New Roman" w:hAnsi="Times New Roman" w:cs="Times New Roman"/>
          <w:sz w:val="24"/>
          <w:szCs w:val="24"/>
        </w:rPr>
        <w:t>самоопределения</w:t>
      </w:r>
      <w:proofErr w:type="gramEnd"/>
      <w:r w:rsidRPr="00E0246E">
        <w:rPr>
          <w:rFonts w:ascii="Times New Roman" w:hAnsi="Times New Roman" w:cs="Times New Roman"/>
          <w:sz w:val="24"/>
          <w:szCs w:val="24"/>
        </w:rPr>
        <w:t xml:space="preserve"> обучающихся в школе, семье и социальном окружении.</w:t>
      </w:r>
    </w:p>
    <w:p w:rsidR="00C00432" w:rsidRPr="00E0246E" w:rsidRDefault="00C00432" w:rsidP="00AF14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46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00432" w:rsidRPr="00E0246E" w:rsidRDefault="00C00432" w:rsidP="00AF1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sz w:val="24"/>
          <w:szCs w:val="24"/>
        </w:rPr>
        <w:t>1.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 же детям «группы риска», которые имеют проблемы в общении, обучении, развитии, социализации или находятся в социально-опасном положении.</w:t>
      </w:r>
    </w:p>
    <w:p w:rsidR="00C00432" w:rsidRPr="00E0246E" w:rsidRDefault="00C00432" w:rsidP="00AF1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sz w:val="24"/>
          <w:szCs w:val="24"/>
        </w:rPr>
        <w:t>2. 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C00432" w:rsidRPr="00E0246E" w:rsidRDefault="00C00432" w:rsidP="00AF1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sz w:val="24"/>
          <w:szCs w:val="24"/>
        </w:rPr>
        <w:t>3. Повышение педагогической и правовой культуры всех участников образовательного процесса и родителей.</w:t>
      </w:r>
    </w:p>
    <w:p w:rsidR="00C00432" w:rsidRPr="00E0246E" w:rsidRDefault="00C00432" w:rsidP="00AF1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sz w:val="24"/>
          <w:szCs w:val="24"/>
        </w:rPr>
        <w:t>4. 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управлением опеки и попечительства, уголовной инспекцией, ПДН.</w:t>
      </w:r>
    </w:p>
    <w:p w:rsidR="00ED15E2" w:rsidRPr="00E0246E" w:rsidRDefault="00ED15E2" w:rsidP="00AF143B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E0246E">
        <w:rPr>
          <w:sz w:val="24"/>
          <w:szCs w:val="24"/>
        </w:rPr>
        <w:t>Основные нормативно-правовые документы, регламентирующие профессиональную деятельность социального педагога:</w:t>
      </w:r>
    </w:p>
    <w:p w:rsidR="00ED15E2" w:rsidRPr="00E0246E" w:rsidRDefault="00ED15E2" w:rsidP="00AF143B">
      <w:pPr>
        <w:pStyle w:val="a9"/>
        <w:spacing w:before="0" w:beforeAutospacing="0" w:after="0" w:afterAutospacing="0"/>
        <w:jc w:val="both"/>
        <w:rPr>
          <w:rStyle w:val="a8"/>
          <w:bCs/>
        </w:rPr>
      </w:pPr>
    </w:p>
    <w:p w:rsidR="00ED15E2" w:rsidRPr="00E0246E" w:rsidRDefault="00ED15E2" w:rsidP="00AF143B">
      <w:pPr>
        <w:pStyle w:val="a9"/>
        <w:spacing w:before="0" w:beforeAutospacing="0" w:after="0" w:afterAutospacing="0"/>
        <w:jc w:val="both"/>
      </w:pPr>
      <w:r w:rsidRPr="00E0246E">
        <w:rPr>
          <w:rStyle w:val="a8"/>
          <w:bCs/>
        </w:rPr>
        <w:t>Международный уровень</w:t>
      </w:r>
    </w:p>
    <w:p w:rsidR="00ED15E2" w:rsidRPr="00E0246E" w:rsidRDefault="00AF143B" w:rsidP="00AF143B">
      <w:pPr>
        <w:pStyle w:val="a9"/>
        <w:spacing w:before="0" w:beforeAutospacing="0" w:after="0" w:afterAutospacing="0"/>
        <w:jc w:val="both"/>
        <w:rPr>
          <w:b/>
        </w:rPr>
      </w:pPr>
      <w:r w:rsidRPr="00E0246E">
        <w:rPr>
          <w:rStyle w:val="a8"/>
          <w:b w:val="0"/>
          <w:bCs/>
        </w:rPr>
        <w:t xml:space="preserve">          </w:t>
      </w:r>
      <w:r w:rsidR="00ED15E2" w:rsidRPr="00E0246E">
        <w:rPr>
          <w:rStyle w:val="a8"/>
          <w:b w:val="0"/>
          <w:bCs/>
        </w:rPr>
        <w:t>1. Конвенция о правах ребенка</w:t>
      </w:r>
    </w:p>
    <w:p w:rsidR="00ED15E2" w:rsidRPr="00E0246E" w:rsidRDefault="00ED15E2" w:rsidP="00AF143B">
      <w:pPr>
        <w:pStyle w:val="a9"/>
        <w:spacing w:before="0" w:beforeAutospacing="0" w:after="0" w:afterAutospacing="0"/>
        <w:jc w:val="both"/>
      </w:pPr>
      <w:r w:rsidRPr="00E0246E">
        <w:rPr>
          <w:rStyle w:val="a8"/>
          <w:bCs/>
        </w:rPr>
        <w:t>Федеральный уровень</w:t>
      </w:r>
    </w:p>
    <w:p w:rsidR="00ED15E2" w:rsidRPr="00E0246E" w:rsidRDefault="00ED15E2" w:rsidP="00AF143B">
      <w:pPr>
        <w:pStyle w:val="a9"/>
        <w:spacing w:before="0" w:beforeAutospacing="0" w:after="0" w:afterAutospacing="0"/>
        <w:ind w:firstLine="709"/>
        <w:jc w:val="both"/>
      </w:pPr>
      <w:r w:rsidRPr="00E0246E">
        <w:t>1.  Конституция РФ</w:t>
      </w:r>
    </w:p>
    <w:p w:rsidR="00ED15E2" w:rsidRPr="00E0246E" w:rsidRDefault="00ED15E2" w:rsidP="00AF143B">
      <w:pPr>
        <w:pStyle w:val="a9"/>
        <w:spacing w:before="0" w:beforeAutospacing="0" w:after="0" w:afterAutospacing="0"/>
        <w:ind w:firstLine="709"/>
        <w:jc w:val="both"/>
      </w:pPr>
      <w:r w:rsidRPr="00E0246E">
        <w:t>2.  Декларация прав и свобод человека и гражданина.</w:t>
      </w:r>
    </w:p>
    <w:p w:rsidR="00ED15E2" w:rsidRPr="00E0246E" w:rsidRDefault="00ED15E2" w:rsidP="00AF143B">
      <w:pPr>
        <w:pStyle w:val="a9"/>
        <w:spacing w:before="0" w:beforeAutospacing="0" w:after="0" w:afterAutospacing="0"/>
        <w:ind w:firstLine="709"/>
        <w:jc w:val="both"/>
      </w:pPr>
      <w:r w:rsidRPr="00E0246E">
        <w:t>3.  Семейный кодекс РФ</w:t>
      </w:r>
    </w:p>
    <w:p w:rsidR="00ED15E2" w:rsidRPr="00E0246E" w:rsidRDefault="00ED15E2" w:rsidP="00AF143B">
      <w:pPr>
        <w:pStyle w:val="a9"/>
        <w:spacing w:before="0" w:beforeAutospacing="0" w:after="0" w:afterAutospacing="0"/>
        <w:ind w:firstLine="709"/>
        <w:jc w:val="both"/>
      </w:pPr>
      <w:r w:rsidRPr="00E0246E">
        <w:t>4.  Уголовный кодекс РФ</w:t>
      </w:r>
    </w:p>
    <w:p w:rsidR="00ED15E2" w:rsidRPr="00E0246E" w:rsidRDefault="00ED15E2" w:rsidP="00AF143B">
      <w:pPr>
        <w:pStyle w:val="a9"/>
        <w:spacing w:before="0" w:beforeAutospacing="0" w:after="0" w:afterAutospacing="0"/>
        <w:ind w:firstLine="709"/>
        <w:jc w:val="both"/>
      </w:pPr>
      <w:r w:rsidRPr="00E0246E">
        <w:t>5.  Уголовно-исполнительный кодекс РФ</w:t>
      </w:r>
    </w:p>
    <w:p w:rsidR="00ED15E2" w:rsidRPr="00E0246E" w:rsidRDefault="00ED15E2" w:rsidP="00AF143B">
      <w:pPr>
        <w:pStyle w:val="a9"/>
        <w:spacing w:before="0" w:beforeAutospacing="0" w:after="0" w:afterAutospacing="0"/>
        <w:ind w:firstLine="709"/>
        <w:jc w:val="both"/>
      </w:pPr>
      <w:r w:rsidRPr="00E0246E">
        <w:t>6. Закон РФ «Об основных гарантиях прав ребенка в Российской Федерации» от 24.07. 1998г. № 103 ФЗ</w:t>
      </w:r>
    </w:p>
    <w:p w:rsidR="00ED15E2" w:rsidRPr="00E0246E" w:rsidRDefault="00ED15E2" w:rsidP="00AF143B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0246E">
        <w:rPr>
          <w:color w:val="000000" w:themeColor="text1"/>
        </w:rPr>
        <w:t>7</w:t>
      </w:r>
      <w:hyperlink r:id="rId7" w:tgtFrame="_blank" w:history="1">
        <w:r w:rsidRPr="00E0246E">
          <w:rPr>
            <w:rStyle w:val="a7"/>
            <w:color w:val="000000" w:themeColor="text1"/>
            <w:u w:val="none"/>
          </w:rPr>
          <w:t>.  Закон РФ «Об основах системы профилактики безнадзорности и правонарушений несовершеннолетних» (с изменениями от 21.07.2007г. N194-ФЗ) от 24.06.1999г. N120-ФЗ</w:t>
        </w:r>
      </w:hyperlink>
    </w:p>
    <w:p w:rsidR="00ED15E2" w:rsidRPr="00E0246E" w:rsidRDefault="00ED15E2" w:rsidP="00AF143B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0246E">
        <w:rPr>
          <w:color w:val="000000" w:themeColor="text1"/>
        </w:rPr>
        <w:t>8</w:t>
      </w:r>
      <w:hyperlink r:id="rId8" w:tgtFrame="_blank" w:history="1">
        <w:r w:rsidRPr="00E0246E">
          <w:rPr>
            <w:rStyle w:val="a7"/>
            <w:color w:val="000000" w:themeColor="text1"/>
            <w:u w:val="none"/>
          </w:rPr>
          <w:t xml:space="preserve">.  Закон РФ «Об образовании» от 10.07.1992г. </w:t>
        </w:r>
      </w:hyperlink>
    </w:p>
    <w:p w:rsidR="00ED15E2" w:rsidRPr="00E0246E" w:rsidRDefault="00ED15E2" w:rsidP="00AF143B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0246E">
        <w:rPr>
          <w:color w:val="000000" w:themeColor="text1"/>
        </w:rPr>
        <w:t>9</w:t>
      </w:r>
      <w:hyperlink r:id="rId9" w:tgtFrame="_blank" w:history="1">
        <w:r w:rsidRPr="00E0246E">
          <w:rPr>
            <w:rStyle w:val="a7"/>
            <w:color w:val="000000" w:themeColor="text1"/>
            <w:u w:val="none"/>
          </w:rPr>
          <w:t>.  Изменения в законе РФ «Об образовании» от 2011г.</w:t>
        </w:r>
      </w:hyperlink>
    </w:p>
    <w:p w:rsidR="00ED15E2" w:rsidRPr="00E0246E" w:rsidRDefault="00ED15E2" w:rsidP="00AF143B">
      <w:pPr>
        <w:pStyle w:val="a9"/>
        <w:spacing w:before="0" w:beforeAutospacing="0" w:after="0" w:afterAutospacing="0"/>
        <w:ind w:firstLine="709"/>
        <w:jc w:val="both"/>
      </w:pPr>
      <w:r w:rsidRPr="00E0246E">
        <w:t>10. Закон РФ «О социальной защите инвалидов в РФ»  от 24.11.1995г.</w:t>
      </w:r>
    </w:p>
    <w:p w:rsidR="00ED15E2" w:rsidRPr="00E0246E" w:rsidRDefault="00ED15E2" w:rsidP="00AF143B">
      <w:pPr>
        <w:pStyle w:val="a9"/>
        <w:spacing w:before="0" w:beforeAutospacing="0" w:after="0" w:afterAutospacing="0"/>
        <w:ind w:firstLine="709"/>
        <w:jc w:val="both"/>
      </w:pPr>
      <w:r w:rsidRPr="00E0246E">
        <w:t xml:space="preserve">11. Закон РФ </w:t>
      </w:r>
      <w:proofErr w:type="gramStart"/>
      <w:r w:rsidRPr="00E0246E">
        <w:t>от</w:t>
      </w:r>
      <w:proofErr w:type="gramEnd"/>
      <w:r w:rsidRPr="00E0246E">
        <w:t xml:space="preserve"> «</w:t>
      </w:r>
      <w:proofErr w:type="gramStart"/>
      <w:r w:rsidRPr="00E0246E">
        <w:t>О</w:t>
      </w:r>
      <w:proofErr w:type="gramEnd"/>
      <w:r w:rsidRPr="00E0246E">
        <w:t xml:space="preserve"> внесении изменений в отдельные законодательные акты РФ по вопросу о гражданах с ограниченными возможностями здоровья» от 30.06.2007г. N120-ФЗ</w:t>
      </w:r>
    </w:p>
    <w:p w:rsidR="00ED15E2" w:rsidRPr="00E0246E" w:rsidRDefault="00ED15E2" w:rsidP="00AF143B">
      <w:pPr>
        <w:pStyle w:val="a9"/>
        <w:spacing w:before="0" w:beforeAutospacing="0" w:after="0" w:afterAutospacing="0"/>
        <w:ind w:firstLine="709"/>
        <w:jc w:val="both"/>
      </w:pPr>
      <w:r w:rsidRPr="00E0246E">
        <w:t>12. Постановление Главного государственного санитарного врача РФ «Об обеспечении отдыха, оздоровления и занятости детей в 2008 - 2010 годах» от 01.04.2008г. №23</w:t>
      </w:r>
    </w:p>
    <w:p w:rsidR="00ED15E2" w:rsidRPr="00E0246E" w:rsidRDefault="00ED15E2" w:rsidP="00AF143B">
      <w:pPr>
        <w:pStyle w:val="a9"/>
        <w:spacing w:before="0" w:beforeAutospacing="0" w:after="0" w:afterAutospacing="0"/>
        <w:ind w:firstLine="709"/>
        <w:jc w:val="both"/>
      </w:pPr>
      <w:r w:rsidRPr="00E0246E">
        <w:t xml:space="preserve">13. Письмо министерства образования РФ «О мерах по профилактике суицида среди детей и подростков» от 26.01.2000г. №22-06-86 </w:t>
      </w:r>
    </w:p>
    <w:p w:rsidR="00ED15E2" w:rsidRPr="00E0246E" w:rsidRDefault="00ED15E2" w:rsidP="00AF143B">
      <w:pPr>
        <w:pStyle w:val="a9"/>
        <w:spacing w:before="0" w:beforeAutospacing="0" w:after="0" w:afterAutospacing="0"/>
        <w:ind w:firstLine="709"/>
        <w:jc w:val="both"/>
      </w:pPr>
      <w:r w:rsidRPr="00E0246E">
        <w:t>14. Письмо МО РФ «О социальной поддержке детей-</w:t>
      </w:r>
      <w:r w:rsidRPr="00E0246E">
        <w:softHyphen/>
        <w:t>инвалидов» от 03.04.2000г. №14-52-246 ин/13</w:t>
      </w:r>
    </w:p>
    <w:p w:rsidR="00ED15E2" w:rsidRPr="00E0246E" w:rsidRDefault="00ED15E2" w:rsidP="00AF143B">
      <w:pPr>
        <w:pStyle w:val="a9"/>
        <w:spacing w:before="0" w:beforeAutospacing="0" w:after="0" w:afterAutospacing="0"/>
        <w:ind w:firstLine="709"/>
        <w:jc w:val="both"/>
      </w:pPr>
      <w:r w:rsidRPr="00E0246E">
        <w:t>15.  Закон РФ «О дополнительных гарантиях по социальной защите детей-сирот и детей, оставшихся без попечения родителей» от 21.12.1996г. N159-ФЗ</w:t>
      </w:r>
    </w:p>
    <w:p w:rsidR="00ED15E2" w:rsidRPr="00E0246E" w:rsidRDefault="00B8252F" w:rsidP="00AF143B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hyperlink r:id="rId10" w:tgtFrame="_blank" w:history="1">
        <w:r w:rsidR="00ED15E2" w:rsidRPr="00E0246E">
          <w:rPr>
            <w:rStyle w:val="a7"/>
            <w:color w:val="000000" w:themeColor="text1"/>
            <w:u w:val="none"/>
          </w:rPr>
          <w:t>16. Закон РФ «Об основах системы профилактики безнадзорности и правонарушений несовершеннолетних» (с изменениями от 21.07.2007г. N194-ФЗ) от 24.06.1999г. N120-ФЗ</w:t>
        </w:r>
      </w:hyperlink>
    </w:p>
    <w:p w:rsidR="00AF143B" w:rsidRPr="00E0246E" w:rsidRDefault="00AF143B" w:rsidP="00AF1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078" w:rsidRPr="00E0246E" w:rsidRDefault="00AF143B" w:rsidP="00AF14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46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14078" w:rsidRPr="00E0246E">
        <w:rPr>
          <w:rFonts w:ascii="Times New Roman" w:hAnsi="Times New Roman" w:cs="Times New Roman"/>
          <w:b/>
          <w:sz w:val="24"/>
          <w:szCs w:val="24"/>
        </w:rPr>
        <w:t>1. Диагностика</w:t>
      </w:r>
    </w:p>
    <w:p w:rsidR="00DE4FB0" w:rsidRPr="00E0246E" w:rsidRDefault="00DE4FB0" w:rsidP="00AF1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eastAsia="Times New Roman" w:hAnsi="Times New Roman" w:cs="Times New Roman"/>
          <w:sz w:val="24"/>
          <w:szCs w:val="24"/>
        </w:rPr>
        <w:t>Перед началом учебного года была собрана предварительная информация об учащихся</w:t>
      </w:r>
      <w:r w:rsidR="00E14078" w:rsidRPr="00E0246E">
        <w:rPr>
          <w:rFonts w:ascii="Times New Roman" w:hAnsi="Times New Roman" w:cs="Times New Roman"/>
          <w:sz w:val="24"/>
          <w:szCs w:val="24"/>
        </w:rPr>
        <w:t xml:space="preserve"> с </w:t>
      </w:r>
      <w:r w:rsidRPr="00E0246E">
        <w:rPr>
          <w:rFonts w:ascii="Times New Roman" w:eastAsia="Times New Roman" w:hAnsi="Times New Roman" w:cs="Times New Roman"/>
          <w:sz w:val="24"/>
          <w:szCs w:val="24"/>
        </w:rPr>
        <w:t>1-го класса и их семьях, далее велось наблюдение и ознакомительная работа с ними.</w:t>
      </w:r>
      <w:r w:rsidRPr="00E024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143B" w:rsidRPr="00E0246E" w:rsidRDefault="00DE4FB0" w:rsidP="00AF143B">
      <w:pPr>
        <w:spacing w:line="240" w:lineRule="auto"/>
        <w:ind w:right="6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46E">
        <w:rPr>
          <w:rFonts w:ascii="Times New Roman" w:eastAsia="Times New Roman" w:hAnsi="Times New Roman" w:cs="Times New Roman"/>
          <w:sz w:val="24"/>
          <w:szCs w:val="24"/>
        </w:rPr>
        <w:t>Составлены социальные паспорта всех учащихся школы по классам и классов школы. В социальные паспорта вносится подробная информация об учащихся, условиях их проживания, особенностях семьи и сведения о ее членах. Такие сведения помогают прослеживать судьбу учащегося за весь период обучения, помогает понять, в какой семье воспитывается ребенок, какие методы использовать в работе с данной семьей, как работать с ней в дальнейшем.</w:t>
      </w:r>
      <w:r w:rsidR="00E14078" w:rsidRPr="00E0246E">
        <w:rPr>
          <w:rFonts w:ascii="Times New Roman" w:eastAsia="Times New Roman" w:hAnsi="Times New Roman" w:cs="Times New Roman"/>
          <w:sz w:val="24"/>
          <w:szCs w:val="24"/>
        </w:rPr>
        <w:t xml:space="preserve"> Определено количество семей нуждающихся в поддержке как материальной, так и консультативной.</w:t>
      </w:r>
    </w:p>
    <w:p w:rsidR="00E14078" w:rsidRPr="00E0246E" w:rsidRDefault="00E14078" w:rsidP="00AF143B">
      <w:pPr>
        <w:spacing w:line="240" w:lineRule="auto"/>
        <w:ind w:right="6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b/>
          <w:sz w:val="24"/>
          <w:szCs w:val="24"/>
        </w:rPr>
        <w:t>2.</w:t>
      </w:r>
      <w:r w:rsidRPr="00E0246E">
        <w:rPr>
          <w:rFonts w:ascii="Times New Roman" w:hAnsi="Times New Roman" w:cs="Times New Roman"/>
          <w:sz w:val="24"/>
          <w:szCs w:val="24"/>
        </w:rPr>
        <w:t xml:space="preserve"> </w:t>
      </w:r>
      <w:r w:rsidRPr="00E0246E">
        <w:rPr>
          <w:rFonts w:ascii="Times New Roman" w:hAnsi="Times New Roman" w:cs="Times New Roman"/>
          <w:b/>
          <w:sz w:val="24"/>
          <w:szCs w:val="24"/>
        </w:rPr>
        <w:t>Мониторинг осуществления всеобщего среднего образования, пути отслеживания:</w:t>
      </w:r>
    </w:p>
    <w:p w:rsidR="00E14078" w:rsidRPr="00E0246E" w:rsidRDefault="00E14078" w:rsidP="00AF143B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sz w:val="24"/>
          <w:szCs w:val="24"/>
        </w:rPr>
        <w:t>- посещаемость учебных занятий детьми «группы риска».</w:t>
      </w:r>
    </w:p>
    <w:p w:rsidR="00E14078" w:rsidRPr="00E0246E" w:rsidRDefault="00E14078" w:rsidP="00AF143B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sz w:val="24"/>
          <w:szCs w:val="24"/>
        </w:rPr>
        <w:t>- проводятся индивидуальные беседы с учащимися с фиксацией в журнал индивидуальных работ с учащимися. Проведено всего 58 бесед</w:t>
      </w:r>
    </w:p>
    <w:p w:rsidR="00E14078" w:rsidRPr="00E0246E" w:rsidRDefault="00AF143B" w:rsidP="00AF143B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sz w:val="24"/>
          <w:szCs w:val="24"/>
        </w:rPr>
        <w:t>- С</w:t>
      </w:r>
      <w:r w:rsidR="00E14078" w:rsidRPr="00E0246E">
        <w:rPr>
          <w:rFonts w:ascii="Times New Roman" w:hAnsi="Times New Roman" w:cs="Times New Roman"/>
          <w:sz w:val="24"/>
          <w:szCs w:val="24"/>
        </w:rPr>
        <w:t>вязь с родителями.</w:t>
      </w:r>
      <w:r w:rsidRPr="00E0246E">
        <w:rPr>
          <w:rFonts w:ascii="Times New Roman" w:hAnsi="Times New Roman" w:cs="Times New Roman"/>
          <w:sz w:val="24"/>
          <w:szCs w:val="24"/>
        </w:rPr>
        <w:t xml:space="preserve"> </w:t>
      </w:r>
      <w:r w:rsidR="00E14078" w:rsidRPr="00E0246E">
        <w:rPr>
          <w:rFonts w:ascii="Times New Roman" w:hAnsi="Times New Roman" w:cs="Times New Roman"/>
          <w:sz w:val="24"/>
          <w:szCs w:val="24"/>
        </w:rPr>
        <w:t xml:space="preserve">Родители приглашаются в школу (информационные письма), осуществляется выезд администрации школы и социального педагога в семьи. </w:t>
      </w:r>
    </w:p>
    <w:p w:rsidR="00C00432" w:rsidRPr="00E0246E" w:rsidRDefault="00C00432" w:rsidP="00AF1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sz w:val="24"/>
          <w:szCs w:val="24"/>
        </w:rPr>
        <w:t>В процессе мониторинга выявлено: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73"/>
        <w:gridCol w:w="995"/>
      </w:tblGrid>
      <w:tr w:rsidR="00D853E5" w:rsidRPr="00E0246E" w:rsidTr="00110542">
        <w:tc>
          <w:tcPr>
            <w:tcW w:w="817" w:type="dxa"/>
          </w:tcPr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73" w:type="dxa"/>
          </w:tcPr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995" w:type="dxa"/>
          </w:tcPr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D853E5" w:rsidRPr="00E0246E" w:rsidTr="00110542">
        <w:tc>
          <w:tcPr>
            <w:tcW w:w="817" w:type="dxa"/>
          </w:tcPr>
          <w:p w:rsidR="00D853E5" w:rsidRPr="00E0246E" w:rsidRDefault="00D853E5" w:rsidP="00AF143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3" w:type="dxa"/>
          </w:tcPr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Всего несовершеннолетних детей</w:t>
            </w:r>
          </w:p>
        </w:tc>
        <w:tc>
          <w:tcPr>
            <w:tcW w:w="995" w:type="dxa"/>
          </w:tcPr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D853E5" w:rsidRPr="00E0246E" w:rsidTr="00110542">
        <w:tc>
          <w:tcPr>
            <w:tcW w:w="817" w:type="dxa"/>
          </w:tcPr>
          <w:p w:rsidR="00D853E5" w:rsidRPr="00E0246E" w:rsidRDefault="00D853E5" w:rsidP="00AF143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3" w:type="dxa"/>
          </w:tcPr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Кол-во учеников, получающих бесплатное горячее питание</w:t>
            </w:r>
          </w:p>
        </w:tc>
        <w:tc>
          <w:tcPr>
            <w:tcW w:w="995" w:type="dxa"/>
          </w:tcPr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853E5" w:rsidRPr="00E0246E" w:rsidTr="00110542">
        <w:tc>
          <w:tcPr>
            <w:tcW w:w="817" w:type="dxa"/>
          </w:tcPr>
          <w:p w:rsidR="00D853E5" w:rsidRPr="00E0246E" w:rsidRDefault="00D853E5" w:rsidP="00AF143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3" w:type="dxa"/>
          </w:tcPr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Кол-во детей на учете в ПДН</w:t>
            </w:r>
          </w:p>
        </w:tc>
        <w:tc>
          <w:tcPr>
            <w:tcW w:w="995" w:type="dxa"/>
          </w:tcPr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3E5" w:rsidRPr="00E0246E" w:rsidTr="00110542">
        <w:tc>
          <w:tcPr>
            <w:tcW w:w="817" w:type="dxa"/>
          </w:tcPr>
          <w:p w:rsidR="00D853E5" w:rsidRPr="00E0246E" w:rsidRDefault="00D853E5" w:rsidP="00AF143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3" w:type="dxa"/>
          </w:tcPr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Кол-во детей на учете в КДН и ЗП</w:t>
            </w:r>
          </w:p>
        </w:tc>
        <w:tc>
          <w:tcPr>
            <w:tcW w:w="995" w:type="dxa"/>
          </w:tcPr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53E5" w:rsidRPr="00E0246E" w:rsidTr="00110542">
        <w:tc>
          <w:tcPr>
            <w:tcW w:w="817" w:type="dxa"/>
          </w:tcPr>
          <w:p w:rsidR="00D853E5" w:rsidRPr="00E0246E" w:rsidRDefault="00D853E5" w:rsidP="00AF143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3" w:type="dxa"/>
          </w:tcPr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состоящих  на </w:t>
            </w:r>
            <w:proofErr w:type="spellStart"/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E0246E">
              <w:rPr>
                <w:rFonts w:ascii="Times New Roman" w:hAnsi="Times New Roman" w:cs="Times New Roman"/>
                <w:sz w:val="24"/>
                <w:szCs w:val="24"/>
              </w:rPr>
              <w:t xml:space="preserve">  учете </w:t>
            </w:r>
          </w:p>
        </w:tc>
        <w:tc>
          <w:tcPr>
            <w:tcW w:w="995" w:type="dxa"/>
          </w:tcPr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853E5" w:rsidRPr="00E0246E" w:rsidTr="00110542">
        <w:tc>
          <w:tcPr>
            <w:tcW w:w="817" w:type="dxa"/>
          </w:tcPr>
          <w:p w:rsidR="00D853E5" w:rsidRPr="00E0246E" w:rsidRDefault="00D853E5" w:rsidP="00AF143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3" w:type="dxa"/>
          </w:tcPr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Кол-во  обучающихся воспитывающихся в многодетных семьях</w:t>
            </w:r>
            <w:proofErr w:type="gramEnd"/>
          </w:p>
        </w:tc>
        <w:tc>
          <w:tcPr>
            <w:tcW w:w="995" w:type="dxa"/>
          </w:tcPr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853E5" w:rsidRPr="00E0246E" w:rsidTr="00110542">
        <w:tc>
          <w:tcPr>
            <w:tcW w:w="817" w:type="dxa"/>
          </w:tcPr>
          <w:p w:rsidR="00D853E5" w:rsidRPr="00E0246E" w:rsidRDefault="00D853E5" w:rsidP="00AF143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3" w:type="dxa"/>
          </w:tcPr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 xml:space="preserve">Кол-во обучающихся воспитывающихся </w:t>
            </w:r>
            <w:proofErr w:type="gramStart"/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246E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неблагополучных семей</w:t>
            </w:r>
          </w:p>
        </w:tc>
        <w:tc>
          <w:tcPr>
            <w:tcW w:w="995" w:type="dxa"/>
          </w:tcPr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53E5" w:rsidRPr="00E0246E" w:rsidTr="00110542">
        <w:tc>
          <w:tcPr>
            <w:tcW w:w="817" w:type="dxa"/>
          </w:tcPr>
          <w:p w:rsidR="00D853E5" w:rsidRPr="00E0246E" w:rsidRDefault="00D853E5" w:rsidP="00AF143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6273" w:type="dxa"/>
          </w:tcPr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 обучающихся воспитывающихся в неполных </w:t>
            </w:r>
            <w:r w:rsidRPr="00E0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семьях</w:t>
            </w:r>
            <w:proofErr w:type="gramEnd"/>
          </w:p>
        </w:tc>
        <w:tc>
          <w:tcPr>
            <w:tcW w:w="995" w:type="dxa"/>
          </w:tcPr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</w:tr>
      <w:tr w:rsidR="00D853E5" w:rsidRPr="00E0246E" w:rsidTr="00110542">
        <w:tc>
          <w:tcPr>
            <w:tcW w:w="817" w:type="dxa"/>
          </w:tcPr>
          <w:p w:rsidR="00D853E5" w:rsidRPr="00E0246E" w:rsidRDefault="00D853E5" w:rsidP="00AF143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73" w:type="dxa"/>
          </w:tcPr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Кол-во малоимущих семей</w:t>
            </w:r>
          </w:p>
        </w:tc>
        <w:tc>
          <w:tcPr>
            <w:tcW w:w="995" w:type="dxa"/>
          </w:tcPr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E5" w:rsidRPr="00E0246E" w:rsidTr="00110542">
        <w:tc>
          <w:tcPr>
            <w:tcW w:w="817" w:type="dxa"/>
          </w:tcPr>
          <w:p w:rsidR="00D853E5" w:rsidRPr="00E0246E" w:rsidRDefault="00D853E5" w:rsidP="00AF143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246E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учёте с  </w:t>
            </w:r>
            <w:proofErr w:type="spellStart"/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алко</w:t>
            </w:r>
            <w:proofErr w:type="spellEnd"/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-наркозависимостью</w:t>
            </w:r>
          </w:p>
        </w:tc>
        <w:tc>
          <w:tcPr>
            <w:tcW w:w="995" w:type="dxa"/>
          </w:tcPr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3E5" w:rsidRPr="00E0246E" w:rsidTr="00110542">
        <w:tc>
          <w:tcPr>
            <w:tcW w:w="817" w:type="dxa"/>
          </w:tcPr>
          <w:p w:rsidR="00D853E5" w:rsidRPr="00E0246E" w:rsidRDefault="00D853E5" w:rsidP="00AF143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73" w:type="dxa"/>
          </w:tcPr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Кол-во детей находящихся  под опекой (попечительством)</w:t>
            </w:r>
          </w:p>
        </w:tc>
        <w:tc>
          <w:tcPr>
            <w:tcW w:w="995" w:type="dxa"/>
          </w:tcPr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853E5" w:rsidRPr="00E0246E" w:rsidTr="00110542">
        <w:tc>
          <w:tcPr>
            <w:tcW w:w="817" w:type="dxa"/>
          </w:tcPr>
          <w:p w:rsidR="00D853E5" w:rsidRPr="00E0246E" w:rsidRDefault="00D853E5" w:rsidP="00AF143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73" w:type="dxa"/>
          </w:tcPr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Число обучающихся являющихся детьм</w:t>
            </w:r>
            <w:proofErr w:type="gramStart"/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0246E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инвалидами и с ОВЗ</w:t>
            </w:r>
          </w:p>
        </w:tc>
        <w:tc>
          <w:tcPr>
            <w:tcW w:w="995" w:type="dxa"/>
          </w:tcPr>
          <w:p w:rsidR="00D853E5" w:rsidRPr="00E0246E" w:rsidRDefault="00D853E5" w:rsidP="00AF14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00432" w:rsidRPr="00E0246E" w:rsidRDefault="00C00432" w:rsidP="00AF143B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850DD" w:rsidRPr="00E0246E" w:rsidRDefault="008850DD" w:rsidP="00AF143B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850DD" w:rsidRPr="00E0246E" w:rsidRDefault="00ED15E2" w:rsidP="00AF14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46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373B7" w:rsidRPr="00E0246E">
        <w:rPr>
          <w:rFonts w:ascii="Times New Roman" w:hAnsi="Times New Roman" w:cs="Times New Roman"/>
          <w:b/>
          <w:sz w:val="24"/>
          <w:szCs w:val="24"/>
        </w:rPr>
        <w:t>Профилактика и коррекционная работа с семьями «социального риска», детьми «группы риска».</w:t>
      </w:r>
    </w:p>
    <w:p w:rsidR="000373B7" w:rsidRPr="00E0246E" w:rsidRDefault="000373B7" w:rsidP="00AF143B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Согласно Закону РФ от 24.06.1999г. № 120-ФЗ «Об основах системы профилактики правонарушений, бродяжничества и беспризорности» с учащимися, состоящими на </w:t>
      </w:r>
      <w:proofErr w:type="spellStart"/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внутришкольном</w:t>
      </w:r>
      <w:proofErr w:type="spellEnd"/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учете, ведется индивидуально-профилактическая работа, основными формами которой являются следующие:</w:t>
      </w:r>
    </w:p>
    <w:p w:rsidR="000373B7" w:rsidRPr="00E0246E" w:rsidRDefault="000373B7" w:rsidP="00AF143B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– посещение уроков с целью выяснения уровня подготовки учащихся к занятиям,</w:t>
      </w:r>
    </w:p>
    <w:p w:rsidR="000373B7" w:rsidRPr="00E0246E" w:rsidRDefault="000373B7" w:rsidP="00AF143B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– посещение учащихся на дому с целью контроля над условиями их семейного воспитания, подготовкой к урокам, организацией свободного времени, занятостью в каникулярное время,</w:t>
      </w:r>
    </w:p>
    <w:p w:rsidR="000373B7" w:rsidRPr="00E0246E" w:rsidRDefault="000373B7" w:rsidP="00AF143B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– консультирование родителей, учителей – предметников, классных руководителей с целью выработки единых подходов к воспитанию и обучению учащихся школы,</w:t>
      </w:r>
    </w:p>
    <w:p w:rsidR="000373B7" w:rsidRPr="00E0246E" w:rsidRDefault="000373B7" w:rsidP="00AF143B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– индивидуальные и групповые профилактические беседы с учащимися и их родителями,</w:t>
      </w:r>
    </w:p>
    <w:p w:rsidR="000373B7" w:rsidRPr="00E0246E" w:rsidRDefault="000373B7" w:rsidP="00AF143B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– вовлечение подростков в социально значимую деятельность через реализацию проектов, программную деятельность, занятость их в учреждениях дополнительного образования, участия в школьных мероприятиях.</w:t>
      </w:r>
    </w:p>
    <w:p w:rsidR="000373B7" w:rsidRPr="00E0246E" w:rsidRDefault="000373B7" w:rsidP="00AF143B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Для своевременной помощи учащимся, корректирования деятельности всех социальных служб в работе по устранению причин отклонения в поведении в начале учебного года составлена база данных детей различных категорий, в том числе база данных на детей, состоящих на ВШУ. На каждого учащегося оформлены карточки, в которых отражены результаты обследования их жилищно-бытовых условий, полученные в ходе посещения на дому, встреч с каждым родителем.  Социальным педагогом ведется журнал для индивидуальной работы с учащимся и родителями.</w:t>
      </w:r>
    </w:p>
    <w:p w:rsidR="000373B7" w:rsidRPr="00E0246E" w:rsidRDefault="000373B7" w:rsidP="00AF143B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 школе осуществляется </w:t>
      </w:r>
      <w:proofErr w:type="gramStart"/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контроль за</w:t>
      </w:r>
      <w:proofErr w:type="gramEnd"/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получением образования несовершеннолетними. Строгий учет пропущенных уроков, работа по ликвидации пропусков без уважительной причины, устранению пробелов в знаниях неуспевающих учащихся, коррекционно-развивающие занятия с ними, деятельность по выявлению не обучающихся детей. Осуществляется ежедневный анализ посещения занятий всех учащихся и особенно детей, состоящих на различных видах учета, результаты которого отражены в специальном журнале. В случае неявки   ученика социальный педагог    посещал семьи, встречался с родителями, выяснял причину отсутствия.  Проводилась работа по ликвидации пропусков без уважительной причины, устанавливались причины пропусков, проводились беседы и консультации с обучающимися, их родителями, привлекались различные специалисты, проводилась совместная работа со специалистами ОДН и КДН и ЗП. (В этом учебном году было направлено 21 ходатайство) </w:t>
      </w:r>
    </w:p>
    <w:p w:rsidR="000373B7" w:rsidRPr="00E0246E" w:rsidRDefault="000373B7" w:rsidP="00AF143B">
      <w:pPr>
        <w:spacing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В деятельности по профилактике правонарушений, особое внимание уделяется диагностической деятельности детей и подростков, находящихся в трудной жизненной ситуации, состоящих на различных видах учета (ВШУ, КДН и защите их прав)</w:t>
      </w:r>
    </w:p>
    <w:p w:rsidR="000373B7" w:rsidRPr="00E0246E" w:rsidRDefault="00ED15E2" w:rsidP="00AF143B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</w:t>
      </w:r>
      <w:r w:rsidR="000373B7"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Данная функция необходима для уточнения социально-психологических особенностей ребенка и параметров его проблемной ситуации. Тесное сотрудничество со школьным психологом благотворно влияет на результативность данной деятельности. Мы изучаем индивидуальные особенности ребенка и выявляем его интересы и потребности, трудности и проблемы, конфликтные ситуации, отклонения в поведении, определяем их причины, отслеживаем истоки возникновения конфликтных ситуаций; исследуем условия и особенности отношений с социумом, жизнедеятельности ребенка.</w:t>
      </w:r>
    </w:p>
    <w:p w:rsidR="000373B7" w:rsidRPr="00E0246E" w:rsidRDefault="000373B7" w:rsidP="00AF143B">
      <w:pPr>
        <w:spacing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С помощью диагностических методик происходит:</w:t>
      </w:r>
    </w:p>
    <w:p w:rsidR="000373B7" w:rsidRPr="00E0246E" w:rsidRDefault="000373B7" w:rsidP="00AF143B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- выявление учащихся, склонных к нарушению дисциплины, антисоциальным нормам поведения, отстающих в учебе;</w:t>
      </w:r>
    </w:p>
    <w:p w:rsidR="000373B7" w:rsidRPr="00E0246E" w:rsidRDefault="000373B7" w:rsidP="00AF143B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- определение причин отклонений в поведении нравственном развитии, а также индивидуальных психологических особенностей личности у выявленных школьников;</w:t>
      </w:r>
    </w:p>
    <w:p w:rsidR="000373B7" w:rsidRPr="00E0246E" w:rsidRDefault="000373B7" w:rsidP="00AF143B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- положение ученика в классе, характер взаимоотношений с товарищами, причины отклонений в межличностных отношениях;</w:t>
      </w:r>
    </w:p>
    <w:p w:rsidR="000373B7" w:rsidRPr="00E0246E" w:rsidRDefault="000373B7" w:rsidP="00AF143B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- изучение интересов, способностей и склонностей ученика;</w:t>
      </w:r>
    </w:p>
    <w:p w:rsidR="000373B7" w:rsidRPr="00E0246E" w:rsidRDefault="000373B7" w:rsidP="00AF143B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- изучение контактов ребенка за пределами школы, их влияние на данного ученика;</w:t>
      </w:r>
    </w:p>
    <w:p w:rsidR="000373B7" w:rsidRPr="00E0246E" w:rsidRDefault="000373B7" w:rsidP="00AF143B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- выявление уровня социального благополучия ребенка;</w:t>
      </w:r>
    </w:p>
    <w:p w:rsidR="000373B7" w:rsidRPr="00E0246E" w:rsidRDefault="000373B7" w:rsidP="00AF143B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- выявление ситуаций жестокого обращения и пресечение насилия на начальном этапе.</w:t>
      </w:r>
    </w:p>
    <w:p w:rsidR="000373B7" w:rsidRPr="00E0246E" w:rsidRDefault="000373B7" w:rsidP="00AF143B">
      <w:pPr>
        <w:spacing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Диагностический инструментарий социального педагога включает в себя как социологические, так и психологические методики: метод наблюдения, беседа, анкетирование, тестирование, анализ документов и др.</w:t>
      </w:r>
    </w:p>
    <w:p w:rsidR="000373B7" w:rsidRPr="00E0246E" w:rsidRDefault="000373B7" w:rsidP="00AF143B">
      <w:pPr>
        <w:spacing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На рост правонарушений, асоциального поведения подростков оказывает множество факторов. Данная проблема является серьезной и должна решаться совместными усилиями семьи, школы, общественности. Школа организует взаимодействие со службами и ведомствами системы профилактики. Партнерские отношения педагогов со всеми заинтересованными службами, сотрудничество с ними так же способствует успеху профилактической работы, защите прав ребенка. Социальный педагог работает в тесном контакте с различными ведомствами: полицией, органами опеки и попечительства, инспекцией по делам несовершеннолетних, здравоохранением и т.д. </w:t>
      </w:r>
    </w:p>
    <w:p w:rsidR="000373B7" w:rsidRPr="00E0246E" w:rsidRDefault="000373B7" w:rsidP="00AF143B">
      <w:pPr>
        <w:spacing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С целью предупреждения правонарушений, </w:t>
      </w:r>
      <w:proofErr w:type="spellStart"/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девиантного</w:t>
      </w:r>
      <w:proofErr w:type="spellEnd"/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поведения учащихся, правового просвещения участников образовательного процесса, активизация совместной деятельности школы и служб и ведомств системы профилактики в работе по этому направлению в школе разработана следующая система мероприятий:</w:t>
      </w:r>
    </w:p>
    <w:p w:rsidR="000373B7" w:rsidRPr="00E0246E" w:rsidRDefault="000373B7" w:rsidP="00AF143B">
      <w:pPr>
        <w:pStyle w:val="a3"/>
        <w:numPr>
          <w:ilvl w:val="0"/>
          <w:numId w:val="10"/>
        </w:numPr>
        <w:spacing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Участие в акции «Помоги собраться в школу»; </w:t>
      </w:r>
    </w:p>
    <w:p w:rsidR="000373B7" w:rsidRPr="00E0246E" w:rsidRDefault="000373B7" w:rsidP="00AF143B">
      <w:pPr>
        <w:pStyle w:val="a3"/>
        <w:numPr>
          <w:ilvl w:val="0"/>
          <w:numId w:val="10"/>
        </w:numPr>
        <w:spacing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Проведение декады ПАФ «Здоровье и жизнь в наших руках»;</w:t>
      </w:r>
    </w:p>
    <w:p w:rsidR="000373B7" w:rsidRPr="00E0246E" w:rsidRDefault="000373B7" w:rsidP="00AF143B">
      <w:pPr>
        <w:pStyle w:val="a3"/>
        <w:numPr>
          <w:ilvl w:val="0"/>
          <w:numId w:val="10"/>
        </w:numPr>
        <w:spacing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Проводится индивидуальная и коллективная профилактическая работа инспектора ОДН: беседы, консультации учащихся и родителей, работа с документами, собеседования с классными руководителями, состоящих на различных учетах, посещение семей совместно с педагогами школы.</w:t>
      </w:r>
    </w:p>
    <w:p w:rsidR="000373B7" w:rsidRPr="00E0246E" w:rsidRDefault="000373B7" w:rsidP="00AF143B">
      <w:pPr>
        <w:pStyle w:val="a3"/>
        <w:numPr>
          <w:ilvl w:val="0"/>
          <w:numId w:val="10"/>
        </w:numPr>
        <w:spacing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День здоровья;</w:t>
      </w:r>
    </w:p>
    <w:p w:rsidR="000373B7" w:rsidRPr="00E0246E" w:rsidRDefault="000373B7" w:rsidP="00AF143B">
      <w:pPr>
        <w:pStyle w:val="a3"/>
        <w:numPr>
          <w:ilvl w:val="0"/>
          <w:numId w:val="10"/>
        </w:numPr>
        <w:spacing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День защиты детей;</w:t>
      </w:r>
    </w:p>
    <w:p w:rsidR="000373B7" w:rsidRPr="00E0246E" w:rsidRDefault="000373B7" w:rsidP="00AF143B">
      <w:pPr>
        <w:pStyle w:val="a3"/>
        <w:numPr>
          <w:ilvl w:val="0"/>
          <w:numId w:val="10"/>
        </w:numPr>
        <w:spacing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Индивидуальные консультации педагога психолога и социального педагога с учащимися и их родителями;</w:t>
      </w:r>
    </w:p>
    <w:p w:rsidR="000373B7" w:rsidRPr="00E0246E" w:rsidRDefault="000373B7" w:rsidP="00AF143B">
      <w:pPr>
        <w:pStyle w:val="a3"/>
        <w:numPr>
          <w:ilvl w:val="0"/>
          <w:numId w:val="10"/>
        </w:numPr>
        <w:spacing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Рейды семьей, где требуется социально-педагогическая поддержка: консультации по различным вопросам, работа с социальным окружением семьи, родственниками, соседями, помощь в получении определенного статуса (малоимущей, многодетной и др.), вовлечение семьи в социально-значимую деятельность, в школьные мероприятия.</w:t>
      </w:r>
    </w:p>
    <w:p w:rsidR="000373B7" w:rsidRPr="00E0246E" w:rsidRDefault="00ED15E2" w:rsidP="00AF143B">
      <w:pPr>
        <w:spacing w:line="240" w:lineRule="auto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4. </w:t>
      </w:r>
      <w:r w:rsidR="000373B7" w:rsidRPr="00E0246E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Организация каникулярного и летнего отдыха детей:</w:t>
      </w:r>
    </w:p>
    <w:p w:rsidR="00E14078" w:rsidRPr="00E0246E" w:rsidRDefault="000373B7" w:rsidP="00AF143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В первую очередь в летний    оздоровительный лагерь при школе включаются подростки, состоящие на ВШУ, находящиеся в трудной жизненной ситуации, малообеспеченные, многодетные и др. Обязательно ведется контроль посещение данных категорий подростков различных кружков и секций. В школе сложилась система по привлечению подростков в участии в школьных олимпиадах по различной тематике, дети участвуют в олимпиадах на школьном уровне.</w:t>
      </w:r>
      <w:r w:rsidR="00E14078" w:rsidRPr="00E0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4078" w:rsidRPr="00E0246E" w:rsidRDefault="00E14078" w:rsidP="00AF14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color w:val="000000"/>
          <w:sz w:val="24"/>
          <w:szCs w:val="24"/>
        </w:rPr>
        <w:t xml:space="preserve">Также осуществлено бесплатное питание для учащихся 1 – 4 классов. Ежемесячно составлялись ведомости пропусков питания. </w:t>
      </w:r>
      <w:r w:rsidRPr="00E0246E">
        <w:rPr>
          <w:rFonts w:ascii="Times New Roman" w:hAnsi="Times New Roman" w:cs="Times New Roman"/>
          <w:sz w:val="24"/>
          <w:szCs w:val="24"/>
        </w:rPr>
        <w:t>В школьной столовой организовано питание для всех учащихся. Учащиеся начальной школы обедают бесплатно, завтрак и полдник – за счет средств родителей. 100% учащихся охвачены горячим питанием.</w:t>
      </w:r>
    </w:p>
    <w:p w:rsidR="00E14078" w:rsidRPr="00E0246E" w:rsidRDefault="00AF143B" w:rsidP="00AF143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24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E14078" w:rsidRPr="00E0246E">
        <w:rPr>
          <w:rFonts w:ascii="Times New Roman" w:hAnsi="Times New Roman" w:cs="Times New Roman"/>
          <w:b/>
          <w:color w:val="000000"/>
          <w:sz w:val="24"/>
          <w:szCs w:val="24"/>
        </w:rPr>
        <w:t>Исходя из анализа раб</w:t>
      </w:r>
      <w:r w:rsidR="00ED15E2" w:rsidRPr="00E0246E">
        <w:rPr>
          <w:rFonts w:ascii="Times New Roman" w:hAnsi="Times New Roman" w:cs="Times New Roman"/>
          <w:b/>
          <w:color w:val="000000"/>
          <w:sz w:val="24"/>
          <w:szCs w:val="24"/>
        </w:rPr>
        <w:t>оты социального педагога за 2017 – 2018</w:t>
      </w:r>
      <w:r w:rsidR="00E14078" w:rsidRPr="00E024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год, </w:t>
      </w:r>
      <w:r w:rsidR="00ED15E2" w:rsidRPr="00E0246E">
        <w:rPr>
          <w:rFonts w:ascii="Times New Roman" w:hAnsi="Times New Roman" w:cs="Times New Roman"/>
          <w:b/>
          <w:color w:val="000000"/>
          <w:sz w:val="24"/>
          <w:szCs w:val="24"/>
        </w:rPr>
        <w:t>определены цель и задачи на 2018 – 2019</w:t>
      </w:r>
      <w:r w:rsidR="00E14078" w:rsidRPr="00E024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E75BB7" w:rsidRPr="00E0246E" w:rsidRDefault="00E75BB7" w:rsidP="00AF1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sz w:val="24"/>
          <w:szCs w:val="24"/>
        </w:rPr>
        <w:t>Определены цели и задачи на 2018-2019 учебный год.</w:t>
      </w:r>
    </w:p>
    <w:p w:rsidR="00E75BB7" w:rsidRPr="00E0246E" w:rsidRDefault="00AF143B" w:rsidP="00AF143B">
      <w:pPr>
        <w:pStyle w:val="a5"/>
        <w:ind w:left="0"/>
        <w:jc w:val="both"/>
        <w:rPr>
          <w:sz w:val="24"/>
        </w:rPr>
      </w:pPr>
      <w:r w:rsidRPr="00E0246E">
        <w:rPr>
          <w:b/>
          <w:sz w:val="24"/>
        </w:rPr>
        <w:t>Цель</w:t>
      </w:r>
      <w:r w:rsidR="00E75BB7" w:rsidRPr="00E0246E">
        <w:rPr>
          <w:b/>
          <w:sz w:val="24"/>
        </w:rPr>
        <w:t xml:space="preserve">: </w:t>
      </w:r>
      <w:r w:rsidR="00E75BB7" w:rsidRPr="00E0246E">
        <w:rPr>
          <w:sz w:val="24"/>
        </w:rPr>
        <w:t>– социальная адаптация личности ребенка в обществе.</w:t>
      </w:r>
    </w:p>
    <w:p w:rsidR="00AF143B" w:rsidRPr="00E0246E" w:rsidRDefault="00AF143B" w:rsidP="00AF14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BB7" w:rsidRPr="00E0246E" w:rsidRDefault="00E75BB7" w:rsidP="00AF14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46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143B" w:rsidRPr="00E0246E" w:rsidRDefault="00AF143B" w:rsidP="00AF143B">
      <w:pPr>
        <w:spacing w:line="240" w:lineRule="auto"/>
        <w:ind w:right="6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eastAsia="Times New Roman" w:hAnsi="Times New Roman" w:cs="Times New Roman"/>
          <w:sz w:val="24"/>
          <w:szCs w:val="24"/>
        </w:rPr>
        <w:t>Основная задача на 2018 учебный год – создание полноценной социально-психологической службы, которая будет комплексно сопровождать каждого нуждающегося учащегося и родителя в период обучения, а так же:</w:t>
      </w:r>
    </w:p>
    <w:p w:rsidR="00AF143B" w:rsidRPr="00E0246E" w:rsidRDefault="00E75BB7" w:rsidP="00AF1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sz w:val="24"/>
          <w:szCs w:val="24"/>
        </w:rPr>
        <w:t xml:space="preserve">-  формирование у учащихся адекватного представления о здоровом образе жизни;             </w:t>
      </w:r>
    </w:p>
    <w:p w:rsidR="00E75BB7" w:rsidRPr="00E0246E" w:rsidRDefault="00E75BB7" w:rsidP="00AF1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sz w:val="24"/>
          <w:szCs w:val="24"/>
        </w:rPr>
        <w:t xml:space="preserve">-  координация деятельности всех специалистов школы по повышению успеваемости и социальной адаптации детей и подростков; </w:t>
      </w:r>
    </w:p>
    <w:p w:rsidR="00E75BB7" w:rsidRPr="00E0246E" w:rsidRDefault="00E75BB7" w:rsidP="00AF1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sz w:val="24"/>
          <w:szCs w:val="24"/>
        </w:rPr>
        <w:t xml:space="preserve">- формирование у старшеклассников мотивации и познавательных интересов к продолжению образования; </w:t>
      </w:r>
    </w:p>
    <w:p w:rsidR="00E75BB7" w:rsidRPr="00E0246E" w:rsidRDefault="00E75BB7" w:rsidP="00AF1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sz w:val="24"/>
          <w:szCs w:val="24"/>
        </w:rPr>
        <w:t xml:space="preserve">- профилактика правонарушений среди подростков; </w:t>
      </w:r>
    </w:p>
    <w:p w:rsidR="00E75BB7" w:rsidRPr="00E0246E" w:rsidRDefault="00E75BB7" w:rsidP="00AF1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sz w:val="24"/>
          <w:szCs w:val="24"/>
        </w:rPr>
        <w:t>- психолого-педагогическое сопровождение учащихся, детей состоящих на ВШУ;</w:t>
      </w:r>
    </w:p>
    <w:p w:rsidR="00E75BB7" w:rsidRPr="00E0246E" w:rsidRDefault="00E75BB7" w:rsidP="00AF1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sz w:val="24"/>
          <w:szCs w:val="24"/>
        </w:rPr>
        <w:t>-социально-информационная помощь, направленная на обеспечение детей информацией по вопросам социальной защиты.</w:t>
      </w:r>
    </w:p>
    <w:p w:rsidR="00E75BB7" w:rsidRPr="00E0246E" w:rsidRDefault="00E75BB7" w:rsidP="00AF143B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E0246E">
        <w:rPr>
          <w:rFonts w:ascii="Times New Roman" w:hAnsi="Times New Roman" w:cs="Times New Roman"/>
          <w:sz w:val="24"/>
          <w:szCs w:val="24"/>
        </w:rPr>
        <w:t>Социальный педагог</w:t>
      </w:r>
      <w:r w:rsidRPr="00E0246E">
        <w:rPr>
          <w:rFonts w:ascii="Times New Roman" w:hAnsi="Times New Roman" w:cs="Times New Roman"/>
          <w:sz w:val="24"/>
          <w:szCs w:val="24"/>
        </w:rPr>
        <w:tab/>
      </w:r>
      <w:r w:rsidR="00AF143B" w:rsidRPr="00E0246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0246E">
        <w:rPr>
          <w:rFonts w:ascii="Times New Roman" w:hAnsi="Times New Roman" w:cs="Times New Roman"/>
          <w:sz w:val="24"/>
          <w:szCs w:val="24"/>
        </w:rPr>
        <w:tab/>
      </w:r>
      <w:r w:rsidR="00AF143B" w:rsidRPr="00E0246E">
        <w:rPr>
          <w:rFonts w:ascii="Times New Roman" w:hAnsi="Times New Roman" w:cs="Times New Roman"/>
          <w:sz w:val="24"/>
          <w:szCs w:val="24"/>
        </w:rPr>
        <w:t>К.А. Нестеренко</w:t>
      </w:r>
    </w:p>
    <w:bookmarkEnd w:id="0"/>
    <w:p w:rsidR="00FE11E8" w:rsidRPr="00E0246E" w:rsidRDefault="00FE11E8" w:rsidP="00AF1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11E8" w:rsidRPr="00E0246E" w:rsidSect="0064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31C"/>
    <w:multiLevelType w:val="hybridMultilevel"/>
    <w:tmpl w:val="9AF2C5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CDC7580"/>
    <w:multiLevelType w:val="hybridMultilevel"/>
    <w:tmpl w:val="25FA5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C6523"/>
    <w:multiLevelType w:val="hybridMultilevel"/>
    <w:tmpl w:val="5BFE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202DE"/>
    <w:multiLevelType w:val="hybridMultilevel"/>
    <w:tmpl w:val="66007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06BEF"/>
    <w:multiLevelType w:val="hybridMultilevel"/>
    <w:tmpl w:val="1ADE3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12E4A"/>
    <w:multiLevelType w:val="hybridMultilevel"/>
    <w:tmpl w:val="00EC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3322E"/>
    <w:multiLevelType w:val="hybridMultilevel"/>
    <w:tmpl w:val="DD5E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34E28"/>
    <w:multiLevelType w:val="hybridMultilevel"/>
    <w:tmpl w:val="472A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C77CC"/>
    <w:multiLevelType w:val="hybridMultilevel"/>
    <w:tmpl w:val="3074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85106"/>
    <w:multiLevelType w:val="hybridMultilevel"/>
    <w:tmpl w:val="3448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E589A"/>
    <w:multiLevelType w:val="hybridMultilevel"/>
    <w:tmpl w:val="859C3EA6"/>
    <w:lvl w:ilvl="0" w:tplc="18BA1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432"/>
    <w:rsid w:val="000373B7"/>
    <w:rsid w:val="00110542"/>
    <w:rsid w:val="00150455"/>
    <w:rsid w:val="00170E6D"/>
    <w:rsid w:val="00451312"/>
    <w:rsid w:val="004F2FB6"/>
    <w:rsid w:val="005158C9"/>
    <w:rsid w:val="006024BC"/>
    <w:rsid w:val="00641462"/>
    <w:rsid w:val="0073449C"/>
    <w:rsid w:val="008850DD"/>
    <w:rsid w:val="008F5C6C"/>
    <w:rsid w:val="00AF143B"/>
    <w:rsid w:val="00B8252F"/>
    <w:rsid w:val="00C00432"/>
    <w:rsid w:val="00CF6BD9"/>
    <w:rsid w:val="00D26B3D"/>
    <w:rsid w:val="00D853E5"/>
    <w:rsid w:val="00DE4FB0"/>
    <w:rsid w:val="00E0246E"/>
    <w:rsid w:val="00E14078"/>
    <w:rsid w:val="00E75BB7"/>
    <w:rsid w:val="00ED15E2"/>
    <w:rsid w:val="00EF4156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62"/>
  </w:style>
  <w:style w:type="paragraph" w:styleId="2">
    <w:name w:val="heading 2"/>
    <w:basedOn w:val="a"/>
    <w:link w:val="20"/>
    <w:uiPriority w:val="99"/>
    <w:semiHidden/>
    <w:unhideWhenUsed/>
    <w:qFormat/>
    <w:rsid w:val="00ED1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542"/>
    <w:pPr>
      <w:ind w:left="720"/>
      <w:contextualSpacing/>
    </w:pPr>
  </w:style>
  <w:style w:type="character" w:styleId="a4">
    <w:name w:val="Emphasis"/>
    <w:basedOn w:val="a0"/>
    <w:qFormat/>
    <w:rsid w:val="000373B7"/>
    <w:rPr>
      <w:i/>
      <w:iCs/>
    </w:rPr>
  </w:style>
  <w:style w:type="paragraph" w:styleId="a5">
    <w:name w:val="Body Text Indent"/>
    <w:basedOn w:val="a"/>
    <w:link w:val="a6"/>
    <w:uiPriority w:val="99"/>
    <w:rsid w:val="00E75BB7"/>
    <w:pPr>
      <w:spacing w:after="0" w:line="240" w:lineRule="auto"/>
      <w:ind w:left="708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5BB7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ED15E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ED15E2"/>
    <w:rPr>
      <w:color w:val="0000FF"/>
      <w:u w:val="single"/>
    </w:rPr>
  </w:style>
  <w:style w:type="character" w:styleId="a8">
    <w:name w:val="Strong"/>
    <w:basedOn w:val="a0"/>
    <w:uiPriority w:val="99"/>
    <w:qFormat/>
    <w:rsid w:val="00ED15E2"/>
    <w:rPr>
      <w:b/>
      <w:bCs w:val="0"/>
    </w:rPr>
  </w:style>
  <w:style w:type="paragraph" w:customStyle="1" w:styleId="a9">
    <w:name w:val="a"/>
    <w:basedOn w:val="a"/>
    <w:uiPriority w:val="99"/>
    <w:rsid w:val="00ED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ps.edusite.ru/DswMedia/zakonrfobobrazovanii1992goda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csps.edusite.ru/DswMedia/zakonobosnovaxsistemyiprofilaktikibeznadzornostiipravonarusheniynesovershennoletnix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sps.edusite.ru/DswMedia/zakonobosnovaxsistemyiprofilaktikibeznadzornostiipravonarusheniynesovershennoletnix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sps.edusite.ru/DswMedia/izmeneniyavzakoneobobrazovaniirfot2011g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2985-43C2-44DF-A0EB-BAD5EFD1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</cp:lastModifiedBy>
  <cp:revision>10</cp:revision>
  <dcterms:created xsi:type="dcterms:W3CDTF">2018-04-19T03:05:00Z</dcterms:created>
  <dcterms:modified xsi:type="dcterms:W3CDTF">2018-06-27T02:59:00Z</dcterms:modified>
</cp:coreProperties>
</file>