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2F" w:rsidRDefault="003E6F2F" w:rsidP="003E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467">
        <w:rPr>
          <w:rFonts w:ascii="Times New Roman" w:eastAsia="Calibri" w:hAnsi="Times New Roman" w:cs="Times New Roman"/>
          <w:b/>
          <w:sz w:val="24"/>
          <w:szCs w:val="24"/>
        </w:rPr>
        <w:t>3.4 КАЧЕСТВО ЗНАНИЙ ОБУЧАЮЩИХСЯ</w:t>
      </w:r>
    </w:p>
    <w:p w:rsidR="003E6F2F" w:rsidRDefault="003E6F2F" w:rsidP="003E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F2F" w:rsidRPr="0082794A" w:rsidRDefault="003E6F2F" w:rsidP="003E6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успеваемости и качества знаний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школе </w:t>
      </w:r>
      <w:r w:rsidRPr="00103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End"/>
      <w:r w:rsidRPr="00103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4 года)</w:t>
      </w:r>
    </w:p>
    <w:p w:rsidR="003E6F2F" w:rsidRPr="0082794A" w:rsidRDefault="003E6F2F" w:rsidP="003E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706"/>
        <w:gridCol w:w="706"/>
        <w:gridCol w:w="847"/>
        <w:gridCol w:w="771"/>
        <w:gridCol w:w="720"/>
        <w:gridCol w:w="900"/>
        <w:gridCol w:w="1260"/>
        <w:gridCol w:w="900"/>
        <w:gridCol w:w="1080"/>
      </w:tblGrid>
      <w:tr w:rsidR="003E6F2F" w:rsidRPr="0082794A" w:rsidTr="00877218">
        <w:trPr>
          <w:cantSplit/>
          <w:trHeight w:val="300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  <w:vAlign w:val="center"/>
            <w:hideMark/>
          </w:tcPr>
          <w:p w:rsidR="003E6F2F" w:rsidRPr="0082794A" w:rsidRDefault="003E6F2F" w:rsidP="0087721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средняя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  <w:hideMark/>
          </w:tcPr>
          <w:p w:rsidR="003E6F2F" w:rsidRPr="0082794A" w:rsidRDefault="003E6F2F" w:rsidP="0087721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среднее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F2F" w:rsidRPr="0082794A" w:rsidRDefault="003E6F2F" w:rsidP="0087721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Переведены в следующий класс</w:t>
            </w:r>
          </w:p>
        </w:tc>
      </w:tr>
      <w:tr w:rsidR="003E6F2F" w:rsidRPr="0082794A" w:rsidTr="00877218">
        <w:trPr>
          <w:cantSplit/>
          <w:trHeight w:val="146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2F" w:rsidRPr="0082794A" w:rsidRDefault="003E6F2F" w:rsidP="0087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E6F2F" w:rsidRPr="0082794A" w:rsidRDefault="003E6F2F" w:rsidP="0087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E6F2F" w:rsidRPr="0082794A" w:rsidRDefault="003E6F2F" w:rsidP="0087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2F" w:rsidRPr="0082794A" w:rsidRDefault="003E6F2F" w:rsidP="0087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F2F" w:rsidRPr="0082794A" w:rsidTr="00877218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6F2F" w:rsidRPr="0082794A" w:rsidTr="00877218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99,8 %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30,5%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4A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E6F2F" w:rsidRPr="0082794A" w:rsidTr="00877218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32,5%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1D3AD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6F2F" w:rsidRPr="0082794A" w:rsidTr="00877218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F" w:rsidRPr="0082794A" w:rsidRDefault="003E6F2F" w:rsidP="008772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3E6F2F" w:rsidRDefault="003E6F2F" w:rsidP="003E6F2F">
      <w:pPr>
        <w:rPr>
          <w:rFonts w:ascii="Times New Roman" w:hAnsi="Times New Roman" w:cs="Times New Roman"/>
          <w:sz w:val="24"/>
          <w:szCs w:val="24"/>
        </w:rPr>
      </w:pPr>
    </w:p>
    <w:p w:rsidR="003E6F2F" w:rsidRDefault="003E6F2F" w:rsidP="003E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Среднее качество знаний по школе в 2017-2018 году составило 36 %, при этом:</w:t>
      </w:r>
    </w:p>
    <w:p w:rsidR="003E6F2F" w:rsidRPr="001D3ADA" w:rsidRDefault="003E6F2F" w:rsidP="003E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- среднее качество знаний по классам</w:t>
      </w:r>
      <w:r>
        <w:rPr>
          <w:rFonts w:ascii="Times New Roman" w:hAnsi="Times New Roman" w:cs="Times New Roman"/>
          <w:sz w:val="24"/>
          <w:szCs w:val="24"/>
        </w:rPr>
        <w:t xml:space="preserve"> (по 1 ступени) составило 53</w:t>
      </w:r>
      <w:r w:rsidRPr="001D3ADA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3E6F2F" w:rsidRPr="001D3ADA" w:rsidRDefault="003E6F2F" w:rsidP="003E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- среднее качество знаний по класса</w:t>
      </w:r>
      <w:r>
        <w:rPr>
          <w:rFonts w:ascii="Times New Roman" w:hAnsi="Times New Roman" w:cs="Times New Roman"/>
          <w:sz w:val="24"/>
          <w:szCs w:val="24"/>
        </w:rPr>
        <w:t>м (по 2 ступени) составило 24</w:t>
      </w:r>
      <w:r w:rsidRPr="001D3ADA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3E6F2F" w:rsidRDefault="003E6F2F" w:rsidP="003E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- среднее качество знаний по клас</w:t>
      </w:r>
      <w:r>
        <w:rPr>
          <w:rFonts w:ascii="Times New Roman" w:hAnsi="Times New Roman" w:cs="Times New Roman"/>
          <w:sz w:val="24"/>
          <w:szCs w:val="24"/>
        </w:rPr>
        <w:t xml:space="preserve">сам (по 3 ступени) составило </w:t>
      </w:r>
      <w:r w:rsidRPr="001D3ADA">
        <w:rPr>
          <w:rFonts w:ascii="Times New Roman" w:hAnsi="Times New Roman" w:cs="Times New Roman"/>
          <w:sz w:val="24"/>
          <w:szCs w:val="24"/>
        </w:rPr>
        <w:t>36%.</w:t>
      </w:r>
    </w:p>
    <w:p w:rsidR="003E6F2F" w:rsidRDefault="003E6F2F" w:rsidP="003E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можно сделать вывод,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среднее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 знаний за последние три года выросло на 4,5%</w:t>
      </w:r>
    </w:p>
    <w:p w:rsidR="003E6F2F" w:rsidRDefault="003E6F2F" w:rsidP="003A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A24BB" w:rsidRPr="003A24BB" w:rsidRDefault="003A24BB" w:rsidP="003A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4BB">
        <w:rPr>
          <w:rFonts w:ascii="Times New Roman" w:eastAsia="Calibri" w:hAnsi="Times New Roman" w:cs="Times New Roman"/>
          <w:b/>
          <w:sz w:val="24"/>
          <w:szCs w:val="24"/>
        </w:rPr>
        <w:t>3.4.1. Качество знаний 1 – 4 классы (начальная школа)</w:t>
      </w:r>
    </w:p>
    <w:p w:rsidR="003A24BB" w:rsidRPr="003A24BB" w:rsidRDefault="003A24BB" w:rsidP="003A2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4BB" w:rsidRPr="003A24BB" w:rsidRDefault="003A24BB" w:rsidP="003A2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2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состояния преподавания предметов в начальной школе в 2017 - 2018 учебном году осуществлялся согласно плану </w:t>
      </w:r>
      <w:proofErr w:type="spellStart"/>
      <w:r w:rsidRPr="003A24BB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A2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контроля. В течение года проводился мониторинг уровня сформированности обязательных результатов успеваемости по русскому языку,  математике в виде административных контрольных работ в конце каждой учебной четверти. Подробный детальный анализ контрольных работ позволял выявить темы, которые недостаточно усвоены учащимися, определить формы и методы работы, необходимые для более прочного усвоения знаний, обратить внимание учителей на коррекционную направленность работы. </w:t>
      </w:r>
    </w:p>
    <w:p w:rsidR="003A24BB" w:rsidRPr="003A24BB" w:rsidRDefault="003A24BB" w:rsidP="003A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2017-2018 учебном году школа работала в режиме 5-дневной недели.</w:t>
      </w:r>
      <w:r w:rsidRPr="003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учащихся начальной школы -  247 человек. </w:t>
      </w:r>
    </w:p>
    <w:p w:rsidR="003A24BB" w:rsidRPr="003A24BB" w:rsidRDefault="003A24BB" w:rsidP="003A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BB" w:rsidRPr="003A24BB" w:rsidRDefault="003A24BB" w:rsidP="003A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  начальной школы по годам обучения</w:t>
      </w:r>
    </w:p>
    <w:p w:rsidR="003A24BB" w:rsidRPr="003A24BB" w:rsidRDefault="003A24BB" w:rsidP="003A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3A24BB" w:rsidRPr="003A24BB" w:rsidTr="007B5E64">
        <w:trPr>
          <w:jc w:val="center"/>
        </w:trPr>
        <w:tc>
          <w:tcPr>
            <w:tcW w:w="1970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</w:tc>
        <w:tc>
          <w:tcPr>
            <w:tcW w:w="1971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71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2017-1018г.</w:t>
            </w:r>
          </w:p>
        </w:tc>
      </w:tr>
      <w:tr w:rsidR="003A24BB" w:rsidRPr="003A24BB" w:rsidTr="007B5E64">
        <w:trPr>
          <w:jc w:val="center"/>
        </w:trPr>
        <w:tc>
          <w:tcPr>
            <w:tcW w:w="1970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71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</w:t>
            </w:r>
            <w:proofErr w:type="spellStart"/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971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уч.</w:t>
            </w:r>
          </w:p>
        </w:tc>
        <w:tc>
          <w:tcPr>
            <w:tcW w:w="1971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уч.</w:t>
            </w:r>
          </w:p>
        </w:tc>
      </w:tr>
    </w:tbl>
    <w:p w:rsidR="003A24BB" w:rsidRPr="003A24BB" w:rsidRDefault="003A24BB" w:rsidP="003A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BB" w:rsidRPr="003A24BB" w:rsidRDefault="003A24BB" w:rsidP="003A24BB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Все дети освоили курс обучения. </w:t>
      </w:r>
      <w:r w:rsidRPr="003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учебным предметам выполнены полностью. Переведены в следующие </w:t>
      </w:r>
      <w:proofErr w:type="gramStart"/>
      <w:r w:rsidRPr="003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 247</w:t>
      </w:r>
      <w:proofErr w:type="gramEnd"/>
      <w:r w:rsidRPr="003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</w:t>
      </w:r>
    </w:p>
    <w:p w:rsidR="003A24BB" w:rsidRPr="003A24BB" w:rsidRDefault="003A24BB" w:rsidP="003A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24BB">
        <w:rPr>
          <w:rFonts w:ascii="Times New Roman" w:eastAsia="Calibri" w:hAnsi="Times New Roman" w:cs="Times New Roman"/>
          <w:color w:val="000000"/>
          <w:sz w:val="24"/>
          <w:szCs w:val="24"/>
        </w:rPr>
        <w:t>Отличников – 25 учащихся</w:t>
      </w:r>
    </w:p>
    <w:p w:rsidR="003A24BB" w:rsidRPr="003A24BB" w:rsidRDefault="003A24BB" w:rsidP="003A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24BB">
        <w:rPr>
          <w:rFonts w:ascii="Times New Roman" w:eastAsia="Calibri" w:hAnsi="Times New Roman" w:cs="Times New Roman"/>
          <w:color w:val="000000"/>
          <w:sz w:val="24"/>
          <w:szCs w:val="24"/>
        </w:rPr>
        <w:t>На «4» и «5» окончили год  76 человек.</w:t>
      </w:r>
    </w:p>
    <w:p w:rsidR="003A24BB" w:rsidRPr="003A24BB" w:rsidRDefault="003A24BB" w:rsidP="003A2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младших школьников в 2017/18 учебном году составили соответственно 100% и качество 53%, что на 1%  выше, чем в прошлом учебном году.</w:t>
      </w:r>
    </w:p>
    <w:p w:rsidR="003A24BB" w:rsidRPr="003A24BB" w:rsidRDefault="003A24BB" w:rsidP="003A2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24BB" w:rsidRPr="003A24BB" w:rsidRDefault="003A24BB" w:rsidP="003A2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4BB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изменения уровня качества знаний в МБОУ «СОШ №31» </w:t>
      </w:r>
    </w:p>
    <w:p w:rsidR="003A24BB" w:rsidRPr="003A24BB" w:rsidRDefault="003A24BB" w:rsidP="003A2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4BB">
        <w:rPr>
          <w:rFonts w:ascii="Times New Roman" w:eastAsia="Calibri" w:hAnsi="Times New Roman" w:cs="Times New Roman"/>
          <w:b/>
          <w:sz w:val="24"/>
          <w:szCs w:val="24"/>
        </w:rPr>
        <w:t>(1 – 4 классы)</w:t>
      </w:r>
    </w:p>
    <w:p w:rsidR="003A24BB" w:rsidRPr="003A24BB" w:rsidRDefault="003A24BB" w:rsidP="003A24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24BB" w:rsidRPr="003A24BB" w:rsidRDefault="003A24BB" w:rsidP="003A2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00"/>
          <w:lang w:eastAsia="ru-RU"/>
        </w:rPr>
        <w:drawing>
          <wp:inline distT="0" distB="0" distL="0" distR="0" wp14:anchorId="7D794295" wp14:editId="2FFC3EAC">
            <wp:extent cx="3634740" cy="17907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24BB" w:rsidRPr="003A24BB" w:rsidRDefault="003A24BB" w:rsidP="003A2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24BB" w:rsidRPr="003A24BB" w:rsidRDefault="003A24BB" w:rsidP="003A2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диаграммы видно, что качество знаний в начальной школе остаётся стабильным, но по сравнению с прошлым годом выросло на 1 %</w:t>
      </w:r>
    </w:p>
    <w:p w:rsidR="003A24BB" w:rsidRPr="003A24BB" w:rsidRDefault="003A24BB" w:rsidP="003A2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24BB" w:rsidRPr="003A24BB" w:rsidRDefault="003A24BB" w:rsidP="003A24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A24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Сводная таблица успеваемости за 4 года</w:t>
      </w:r>
    </w:p>
    <w:p w:rsidR="003A24BB" w:rsidRPr="003A24BB" w:rsidRDefault="003A24BB" w:rsidP="003A24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513"/>
        <w:gridCol w:w="1509"/>
        <w:gridCol w:w="1395"/>
        <w:gridCol w:w="1399"/>
      </w:tblGrid>
      <w:tr w:rsidR="003A24BB" w:rsidRPr="003A24BB" w:rsidTr="007B5E64">
        <w:trPr>
          <w:jc w:val="center"/>
        </w:trPr>
        <w:tc>
          <w:tcPr>
            <w:tcW w:w="1544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/>
                <w:color w:val="2F2B20"/>
                <w:kern w:val="24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50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/>
                <w:color w:val="2F2B20"/>
                <w:kern w:val="24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395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Times New Roman" w:hAnsi="Times New Roman" w:cs="Times New Roman"/>
                <w:b/>
                <w:color w:val="2F2B20"/>
                <w:kern w:val="24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/>
                <w:color w:val="2F2B20"/>
                <w:kern w:val="24"/>
                <w:sz w:val="24"/>
                <w:szCs w:val="24"/>
                <w:lang w:eastAsia="ru-RU"/>
              </w:rPr>
              <w:t>С одной</w:t>
            </w:r>
          </w:p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/>
                <w:color w:val="2F2B20"/>
                <w:kern w:val="24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39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/>
                <w:color w:val="2F2B20"/>
                <w:kern w:val="24"/>
                <w:sz w:val="24"/>
                <w:szCs w:val="24"/>
                <w:lang w:eastAsia="ru-RU"/>
              </w:rPr>
              <w:t>С одной «4»</w:t>
            </w:r>
          </w:p>
        </w:tc>
      </w:tr>
      <w:tr w:rsidR="003A24BB" w:rsidRPr="003A24BB" w:rsidTr="007B5E64">
        <w:trPr>
          <w:jc w:val="center"/>
        </w:trPr>
        <w:tc>
          <w:tcPr>
            <w:tcW w:w="1544" w:type="dxa"/>
          </w:tcPr>
          <w:p w:rsidR="003A24BB" w:rsidRPr="003A24BB" w:rsidRDefault="003A24BB" w:rsidP="003A24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2014-15 г.</w:t>
            </w:r>
          </w:p>
        </w:tc>
        <w:tc>
          <w:tcPr>
            <w:tcW w:w="1513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5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24BB" w:rsidRPr="003A24BB" w:rsidTr="007B5E64">
        <w:trPr>
          <w:jc w:val="center"/>
        </w:trPr>
        <w:tc>
          <w:tcPr>
            <w:tcW w:w="1544" w:type="dxa"/>
          </w:tcPr>
          <w:p w:rsidR="003A24BB" w:rsidRPr="003A24BB" w:rsidRDefault="003A24BB" w:rsidP="003A24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2015-16 г.</w:t>
            </w:r>
          </w:p>
        </w:tc>
        <w:tc>
          <w:tcPr>
            <w:tcW w:w="1513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95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3A24BB" w:rsidRPr="003A24BB" w:rsidTr="007B5E64">
        <w:trPr>
          <w:jc w:val="center"/>
        </w:trPr>
        <w:tc>
          <w:tcPr>
            <w:tcW w:w="1544" w:type="dxa"/>
          </w:tcPr>
          <w:p w:rsidR="003A24BB" w:rsidRPr="003A24BB" w:rsidRDefault="003A24BB" w:rsidP="003A24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2016-17 г.</w:t>
            </w:r>
          </w:p>
        </w:tc>
        <w:tc>
          <w:tcPr>
            <w:tcW w:w="1513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5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</w:tcPr>
          <w:p w:rsidR="003A24BB" w:rsidRPr="003A24BB" w:rsidRDefault="003A24BB" w:rsidP="003A24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bCs/>
                <w:color w:val="2F2B2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3A24BB" w:rsidRPr="003A24BB" w:rsidTr="007B5E64">
        <w:trPr>
          <w:jc w:val="center"/>
        </w:trPr>
        <w:tc>
          <w:tcPr>
            <w:tcW w:w="1544" w:type="dxa"/>
          </w:tcPr>
          <w:p w:rsidR="003A24BB" w:rsidRPr="003A24BB" w:rsidRDefault="003A24BB" w:rsidP="003A24BB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2017-18 г.</w:t>
            </w:r>
          </w:p>
        </w:tc>
        <w:tc>
          <w:tcPr>
            <w:tcW w:w="151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9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95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24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</w:tbl>
    <w:p w:rsidR="003A24BB" w:rsidRPr="003A24BB" w:rsidRDefault="003A24BB" w:rsidP="003A24B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4BB" w:rsidRPr="003A24BB" w:rsidRDefault="003A24BB" w:rsidP="003A24B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24BB">
        <w:rPr>
          <w:rFonts w:ascii="Times New Roman" w:eastAsia="Calibri" w:hAnsi="Times New Roman" w:cs="Times New Roman"/>
          <w:sz w:val="24"/>
          <w:szCs w:val="24"/>
        </w:rPr>
        <w:t>Из таблицы можно сделать вывод, что количество учащихся, обучающихся на «4» и «5» выросло по сравнению с прошлыми учебными годами.</w:t>
      </w:r>
    </w:p>
    <w:p w:rsidR="003A24BB" w:rsidRPr="003A24BB" w:rsidRDefault="003A24BB" w:rsidP="003A2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BB">
        <w:rPr>
          <w:rFonts w:ascii="Times New Roman" w:eastAsia="Calibri" w:hAnsi="Times New Roman" w:cs="Times New Roman"/>
          <w:sz w:val="24"/>
          <w:szCs w:val="24"/>
        </w:rPr>
        <w:t xml:space="preserve">Для  оценки  динамики  изменения  качества  знаний  по  предметам  проведем  сравнение  этих показателей за 2015-2016, 2016-2017 и 2017-2018 учебные годы. </w:t>
      </w:r>
    </w:p>
    <w:p w:rsidR="003A24BB" w:rsidRPr="003A24BB" w:rsidRDefault="003A24BB" w:rsidP="003A2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4BB" w:rsidRPr="003A24BB" w:rsidRDefault="003A24BB" w:rsidP="003A2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4BB">
        <w:rPr>
          <w:rFonts w:ascii="Times New Roman" w:eastAsia="Calibri" w:hAnsi="Times New Roman" w:cs="Times New Roman"/>
          <w:b/>
          <w:sz w:val="24"/>
          <w:szCs w:val="24"/>
        </w:rPr>
        <w:t>Динамика изменения качества знаний по предметам за 3 учебных года</w:t>
      </w:r>
    </w:p>
    <w:p w:rsidR="003A24BB" w:rsidRPr="003A24BB" w:rsidRDefault="003A24BB" w:rsidP="003A2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24BB" w:rsidRPr="003A24BB" w:rsidTr="007B5E64">
        <w:tc>
          <w:tcPr>
            <w:tcW w:w="2392" w:type="dxa"/>
            <w:vMerge w:val="restart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179" w:type="dxa"/>
            <w:gridSpan w:val="3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качество знаний по предметам</w:t>
            </w:r>
          </w:p>
        </w:tc>
      </w:tr>
      <w:tr w:rsidR="003A24BB" w:rsidRPr="003A24BB" w:rsidTr="007B5E64">
        <w:trPr>
          <w:trHeight w:val="387"/>
        </w:trPr>
        <w:tc>
          <w:tcPr>
            <w:tcW w:w="2392" w:type="dxa"/>
            <w:vMerge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2015-2016 г.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2016-2017 г.</w:t>
            </w:r>
          </w:p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2017-2018 г.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</w:tr>
      <w:tr w:rsidR="003A24BB" w:rsidRPr="003A24BB" w:rsidTr="007B5E64">
        <w:tc>
          <w:tcPr>
            <w:tcW w:w="2392" w:type="dxa"/>
          </w:tcPr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Среднее качество </w:t>
            </w:r>
          </w:p>
          <w:p w:rsidR="003A24BB" w:rsidRPr="003A24BB" w:rsidRDefault="003A24BB" w:rsidP="003A24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знаний 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80,6%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79,1%</w:t>
            </w:r>
          </w:p>
        </w:tc>
        <w:tc>
          <w:tcPr>
            <w:tcW w:w="2393" w:type="dxa"/>
          </w:tcPr>
          <w:p w:rsidR="003A24BB" w:rsidRPr="003A24BB" w:rsidRDefault="003A24BB" w:rsidP="003A2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80,5%</w:t>
            </w:r>
          </w:p>
        </w:tc>
      </w:tr>
    </w:tbl>
    <w:p w:rsidR="003A24BB" w:rsidRPr="003A24BB" w:rsidRDefault="003A24BB" w:rsidP="003A2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4BB" w:rsidRPr="003A24BB" w:rsidRDefault="003A24BB" w:rsidP="003A24B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A24BB">
        <w:rPr>
          <w:rFonts w:ascii="Times New Roman" w:eastAsia="Calibri" w:hAnsi="Times New Roman" w:cs="Times New Roman"/>
          <w:sz w:val="24"/>
          <w:szCs w:val="24"/>
        </w:rPr>
        <w:lastRenderedPageBreak/>
        <w:t>Из таблицы видно, что среднее  качество  знаний  по  предметам  в начальной школе  в  2017-2018  учебном  году составляет 80,5%. Качество знаний по учебным предметам стало выше по сравнению с прошлым годом на 1,4%.</w:t>
      </w:r>
    </w:p>
    <w:p w:rsidR="003A24BB" w:rsidRPr="003A24BB" w:rsidRDefault="003A24BB" w:rsidP="003A24B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A24BB">
        <w:rPr>
          <w:rFonts w:ascii="Times New Roman" w:eastAsia="Calibri" w:hAnsi="Times New Roman" w:cs="Times New Roman"/>
          <w:sz w:val="24"/>
          <w:szCs w:val="24"/>
        </w:rPr>
        <w:t>Качество знаний снизилось по русскому языку, математике, литературному чтению.</w:t>
      </w:r>
    </w:p>
    <w:p w:rsidR="003A24BB" w:rsidRPr="003A24BB" w:rsidRDefault="003A24BB" w:rsidP="003A24B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A24BB">
        <w:rPr>
          <w:rFonts w:ascii="Times New Roman" w:eastAsia="Calibri" w:hAnsi="Times New Roman" w:cs="Times New Roman"/>
          <w:sz w:val="24"/>
          <w:szCs w:val="24"/>
        </w:rPr>
        <w:t xml:space="preserve">По остальным учебным предметам качество знаний осталось на прежнем уровне или повысилось. </w:t>
      </w:r>
    </w:p>
    <w:p w:rsidR="003A24BB" w:rsidRPr="003A24BB" w:rsidRDefault="003A24BB" w:rsidP="003A2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4DD" w:rsidRDefault="00C854DD"/>
    <w:sectPr w:rsidR="00C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BB"/>
    <w:rsid w:val="003A24BB"/>
    <w:rsid w:val="003E6F2F"/>
    <w:rsid w:val="00C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C8D9"/>
  <w15:docId w15:val="{67688CC0-DDEA-4F02-B483-9EB20F29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3879545895478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30-41F3-97A7-28307DAE88B9}"/>
                </c:ext>
              </c:extLst>
            </c:dLbl>
            <c:dLbl>
              <c:idx val="1"/>
              <c:layout>
                <c:manualLayout>
                  <c:x val="1.1498516208531779E-2"/>
                  <c:y val="-0.2713584760849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30-41F3-97A7-28307DAE88B9}"/>
                </c:ext>
              </c:extLst>
            </c:dLbl>
            <c:dLbl>
              <c:idx val="2"/>
              <c:layout>
                <c:manualLayout>
                  <c:x val="0"/>
                  <c:y val="-0.15196074660759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130-41F3-97A7-28307DAE88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2">
                  <c:v>2015 -16 г.</c:v>
                </c:pt>
                <c:pt idx="3">
                  <c:v>2016-17г.</c:v>
                </c:pt>
                <c:pt idx="4">
                  <c:v>2017-18г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%">
                  <c:v>0.53</c:v>
                </c:pt>
                <c:pt idx="3" formatCode="0%">
                  <c:v>0.52</c:v>
                </c:pt>
                <c:pt idx="4" formatCode="0%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30-41F3-97A7-28307DAE8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174400"/>
        <c:axId val="115176192"/>
        <c:axId val="0"/>
      </c:bar3DChart>
      <c:catAx>
        <c:axId val="11517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176192"/>
        <c:crosses val="autoZero"/>
        <c:auto val="1"/>
        <c:lblAlgn val="ctr"/>
        <c:lblOffset val="100"/>
        <c:noMultiLvlLbl val="0"/>
      </c:catAx>
      <c:valAx>
        <c:axId val="1151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7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Замдиректора</cp:lastModifiedBy>
  <cp:revision>2</cp:revision>
  <dcterms:created xsi:type="dcterms:W3CDTF">2018-06-26T13:52:00Z</dcterms:created>
  <dcterms:modified xsi:type="dcterms:W3CDTF">2018-06-27T01:31:00Z</dcterms:modified>
</cp:coreProperties>
</file>