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B" w:rsidRPr="00E0246E" w:rsidRDefault="00AF143B" w:rsidP="00AF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143B" w:rsidRPr="00E0246E" w:rsidRDefault="00AF143B" w:rsidP="00AF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31»</w:t>
      </w:r>
    </w:p>
    <w:p w:rsidR="00AF143B" w:rsidRPr="00E0246E" w:rsidRDefault="00AF143B" w:rsidP="00AF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 xml:space="preserve"> п. Восток Красноармейского муниципального района</w:t>
      </w:r>
    </w:p>
    <w:p w:rsidR="00AF143B" w:rsidRPr="00E0246E" w:rsidRDefault="00AF143B" w:rsidP="00AF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5472B2" w:rsidRDefault="005472B2" w:rsidP="00B876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04" w:rsidRPr="00B87604" w:rsidRDefault="00B87604" w:rsidP="00B876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Pr="00B87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F2F"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Pr="00B87604">
        <w:rPr>
          <w:rFonts w:ascii="Times New Roman" w:hAnsi="Times New Roman" w:cs="Times New Roman"/>
          <w:b/>
          <w:sz w:val="24"/>
          <w:szCs w:val="24"/>
        </w:rPr>
        <w:t xml:space="preserve">ПЕДАГОГА  </w:t>
      </w:r>
    </w:p>
    <w:p w:rsidR="00AF143B" w:rsidRPr="00E0246E" w:rsidRDefault="00B87604" w:rsidP="00B876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04">
        <w:rPr>
          <w:rFonts w:ascii="Times New Roman" w:hAnsi="Times New Roman" w:cs="Times New Roman"/>
          <w:b/>
          <w:sz w:val="24"/>
          <w:szCs w:val="24"/>
        </w:rPr>
        <w:t>2018</w:t>
      </w:r>
      <w:r w:rsidR="008B6F2F" w:rsidRPr="008B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04">
        <w:rPr>
          <w:rFonts w:ascii="Times New Roman" w:hAnsi="Times New Roman" w:cs="Times New Roman"/>
          <w:b/>
          <w:sz w:val="24"/>
          <w:szCs w:val="24"/>
        </w:rPr>
        <w:t>- 201</w:t>
      </w:r>
      <w:r w:rsidRPr="008B6F2F">
        <w:rPr>
          <w:rFonts w:ascii="Times New Roman" w:hAnsi="Times New Roman" w:cs="Times New Roman"/>
          <w:b/>
          <w:sz w:val="24"/>
          <w:szCs w:val="24"/>
        </w:rPr>
        <w:t>9</w:t>
      </w:r>
      <w:r w:rsidR="008B6F2F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B8760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C00432" w:rsidRPr="00E0246E" w:rsidRDefault="00C00432" w:rsidP="00B8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Цель:</w:t>
      </w:r>
      <w:r w:rsidRPr="00E0246E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личного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C00432" w:rsidRPr="00E0246E" w:rsidRDefault="00C00432" w:rsidP="00B876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0432" w:rsidRPr="00E0246E" w:rsidRDefault="00C00432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1.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находятся в социально-опасном положении.</w:t>
      </w:r>
    </w:p>
    <w:p w:rsidR="00C00432" w:rsidRPr="00E0246E" w:rsidRDefault="00C00432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C00432" w:rsidRPr="00E0246E" w:rsidRDefault="00C00432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3. Повышение педагогической и правовой культуры всех участников образовательного процесса и родителей.</w:t>
      </w:r>
    </w:p>
    <w:p w:rsidR="00C00432" w:rsidRPr="00E0246E" w:rsidRDefault="00C00432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управлением опеки и попечительства, уголовной инспекцией, </w:t>
      </w:r>
      <w:r w:rsidR="00802643">
        <w:rPr>
          <w:rFonts w:ascii="Times New Roman" w:hAnsi="Times New Roman" w:cs="Times New Roman"/>
          <w:sz w:val="24"/>
          <w:szCs w:val="24"/>
        </w:rPr>
        <w:t xml:space="preserve">ОУУ и </w:t>
      </w:r>
      <w:r w:rsidRPr="00E0246E">
        <w:rPr>
          <w:rFonts w:ascii="Times New Roman" w:hAnsi="Times New Roman" w:cs="Times New Roman"/>
          <w:sz w:val="24"/>
          <w:szCs w:val="24"/>
        </w:rPr>
        <w:t>ПДН</w:t>
      </w:r>
      <w:r w:rsidR="00802643">
        <w:rPr>
          <w:rFonts w:ascii="Times New Roman" w:hAnsi="Times New Roman" w:cs="Times New Roman"/>
          <w:sz w:val="24"/>
          <w:szCs w:val="24"/>
        </w:rPr>
        <w:t xml:space="preserve"> ОП №15 МО МВД России «</w:t>
      </w:r>
      <w:proofErr w:type="spellStart"/>
      <w:r w:rsidR="00802643">
        <w:rPr>
          <w:rFonts w:ascii="Times New Roman" w:hAnsi="Times New Roman" w:cs="Times New Roman"/>
          <w:sz w:val="24"/>
          <w:szCs w:val="24"/>
        </w:rPr>
        <w:t>Дальнереченкий</w:t>
      </w:r>
      <w:proofErr w:type="spellEnd"/>
      <w:r w:rsidR="00802643">
        <w:rPr>
          <w:rFonts w:ascii="Times New Roman" w:hAnsi="Times New Roman" w:cs="Times New Roman"/>
          <w:sz w:val="24"/>
          <w:szCs w:val="24"/>
        </w:rPr>
        <w:t>»</w:t>
      </w:r>
      <w:r w:rsidRPr="00E0246E">
        <w:rPr>
          <w:rFonts w:ascii="Times New Roman" w:hAnsi="Times New Roman" w:cs="Times New Roman"/>
          <w:sz w:val="24"/>
          <w:szCs w:val="24"/>
        </w:rPr>
        <w:t>.</w:t>
      </w:r>
    </w:p>
    <w:p w:rsidR="00ED15E2" w:rsidRPr="00E0246E" w:rsidRDefault="00ED15E2" w:rsidP="00B87604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E0246E">
        <w:rPr>
          <w:sz w:val="24"/>
          <w:szCs w:val="24"/>
        </w:rPr>
        <w:t>Основные нормативно-правовые документы, регламентирующие профессиональную деятельность социального педагога: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jc w:val="both"/>
        <w:rPr>
          <w:rStyle w:val="a8"/>
          <w:bCs/>
        </w:rPr>
      </w:pP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jc w:val="both"/>
      </w:pPr>
      <w:r w:rsidRPr="00E0246E">
        <w:rPr>
          <w:rStyle w:val="a8"/>
          <w:bCs/>
        </w:rPr>
        <w:t>Международный уровень</w:t>
      </w:r>
    </w:p>
    <w:p w:rsidR="00ED15E2" w:rsidRPr="00E0246E" w:rsidRDefault="00AF143B" w:rsidP="00B87604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E0246E">
        <w:rPr>
          <w:rStyle w:val="a8"/>
          <w:b w:val="0"/>
          <w:bCs/>
        </w:rPr>
        <w:t xml:space="preserve">          </w:t>
      </w:r>
      <w:r w:rsidR="00ED15E2" w:rsidRPr="00E0246E">
        <w:rPr>
          <w:rStyle w:val="a8"/>
          <w:b w:val="0"/>
          <w:bCs/>
        </w:rPr>
        <w:t>1. Конвенция о правах ребенка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jc w:val="both"/>
      </w:pPr>
      <w:r w:rsidRPr="00E0246E">
        <w:rPr>
          <w:rStyle w:val="a8"/>
          <w:bCs/>
        </w:rPr>
        <w:t>Федеральный уровень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1.  Конституция РФ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2.  Декларация прав и свобод человека и гражданина.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3.  Семейный кодекс РФ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4.  Уголовный кодекс РФ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5.  Уголовно-исполнительный кодекс РФ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6. Закон РФ «Об основных гарантиях прав ребенка в Российской Федерации» от 24.07. 1998г. № 103 ФЗ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246E">
        <w:rPr>
          <w:color w:val="000000" w:themeColor="text1"/>
        </w:rPr>
        <w:t>7</w:t>
      </w:r>
      <w:hyperlink r:id="rId6" w:tgtFrame="_blank" w:history="1">
        <w:r w:rsidRPr="00E0246E">
          <w:rPr>
            <w:rStyle w:val="a7"/>
            <w:color w:val="000000" w:themeColor="text1"/>
            <w:u w:val="none"/>
          </w:rPr>
          <w:t>.  Закон РФ «Об основах системы профилактики безнадзорности и правонарушений несовершеннолетних» (с изменениями от 21.07.2007г. N194-ФЗ) от 24.06.1999г. N120-ФЗ</w:t>
        </w:r>
      </w:hyperlink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246E">
        <w:rPr>
          <w:color w:val="000000" w:themeColor="text1"/>
        </w:rPr>
        <w:lastRenderedPageBreak/>
        <w:t>8</w:t>
      </w:r>
      <w:hyperlink r:id="rId7" w:tgtFrame="_blank" w:history="1">
        <w:r w:rsidRPr="00E0246E">
          <w:rPr>
            <w:rStyle w:val="a7"/>
            <w:color w:val="000000" w:themeColor="text1"/>
            <w:u w:val="none"/>
          </w:rPr>
          <w:t xml:space="preserve">.  Закон РФ «Об образовании» от 10.07.1992г. </w:t>
        </w:r>
      </w:hyperlink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0246E">
        <w:rPr>
          <w:color w:val="000000" w:themeColor="text1"/>
        </w:rPr>
        <w:t>9</w:t>
      </w:r>
      <w:hyperlink r:id="rId8" w:tgtFrame="_blank" w:history="1">
        <w:r w:rsidRPr="00E0246E">
          <w:rPr>
            <w:rStyle w:val="a7"/>
            <w:color w:val="000000" w:themeColor="text1"/>
            <w:u w:val="none"/>
          </w:rPr>
          <w:t>.  Изменения в законе РФ «Об образовании» от 2011г.</w:t>
        </w:r>
      </w:hyperlink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10. Закон РФ «О социальной защите инвалидов в РФ»  от 24.11.1995г.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11. Закон РФ от «О внесении изменений в отдельные законодательные акты РФ по вопросу о гражданах с ограниченными возможностями здоровья» от 30.06.2007г. N120-ФЗ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12. Постановление Главного государственного санитарного врача РФ «Об обеспечении отдыха, оздоровления и занятости детей» от 01.04.2008г. №23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 xml:space="preserve">13. Письмо министерства образования РФ «О мерах по профилактике суицида среди детей и подростков» от 26.01.2000г. №22-06-86 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14. Письмо МО РФ «О социальной поддержке детей-</w:t>
      </w:r>
      <w:r w:rsidRPr="00E0246E">
        <w:softHyphen/>
        <w:t>инвалидов» от 03.04.2000г. №14-52-246 ин/13</w:t>
      </w:r>
    </w:p>
    <w:p w:rsidR="00ED15E2" w:rsidRPr="00E0246E" w:rsidRDefault="00ED15E2" w:rsidP="00B87604">
      <w:pPr>
        <w:pStyle w:val="a9"/>
        <w:spacing w:before="0" w:beforeAutospacing="0" w:after="0" w:afterAutospacing="0" w:line="276" w:lineRule="auto"/>
        <w:ind w:firstLine="709"/>
        <w:jc w:val="both"/>
      </w:pPr>
      <w:r w:rsidRPr="00E0246E">
        <w:t>15.  Закон РФ «О дополнительных гарантиях по социальной защите детей-сирот и детей, оставшихся без попечения родителей» от 21.12.1996г. N159-ФЗ</w:t>
      </w:r>
    </w:p>
    <w:p w:rsidR="00AF143B" w:rsidRPr="008F4CC8" w:rsidRDefault="00802643" w:rsidP="008F4CC8">
      <w:pPr>
        <w:pStyle w:val="a9"/>
        <w:spacing w:before="0" w:beforeAutospacing="0" w:after="0" w:afterAutospacing="0" w:line="276" w:lineRule="auto"/>
        <w:ind w:firstLine="709"/>
        <w:jc w:val="both"/>
      </w:pPr>
      <w:hyperlink r:id="rId9" w:tgtFrame="_blank" w:history="1">
        <w:r w:rsidR="0015319C">
          <w:rPr>
            <w:rStyle w:val="a7"/>
            <w:color w:val="000000" w:themeColor="text1"/>
            <w:u w:val="none"/>
          </w:rPr>
          <w:t xml:space="preserve">16. </w:t>
        </w:r>
        <w:r w:rsidR="00ED15E2" w:rsidRPr="00E0246E">
          <w:rPr>
            <w:rStyle w:val="a7"/>
            <w:color w:val="000000" w:themeColor="text1"/>
            <w:u w:val="none"/>
          </w:rPr>
          <w:t>Закон РФ «Об основах системы профилактики безнадзорности и правонарушений несовершеннолетних» (с изменениями от 21.07.2007г. N194-ФЗ) от 24.06.1999г. N120-ФЗ</w:t>
        </w:r>
      </w:hyperlink>
      <w:r w:rsidR="008F4CC8" w:rsidRPr="008F4CC8">
        <w:rPr>
          <w:rStyle w:val="a7"/>
          <w:color w:val="000000" w:themeColor="text1"/>
          <w:u w:val="none"/>
        </w:rPr>
        <w:t>.</w:t>
      </w:r>
    </w:p>
    <w:p w:rsidR="00E14078" w:rsidRPr="00E0246E" w:rsidRDefault="00E14078" w:rsidP="0054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1. Диагностика</w:t>
      </w:r>
    </w:p>
    <w:p w:rsidR="0015319C" w:rsidRDefault="00DE4FB0" w:rsidP="00B8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eastAsia="Times New Roman" w:hAnsi="Times New Roman" w:cs="Times New Roman"/>
          <w:sz w:val="24"/>
          <w:szCs w:val="24"/>
        </w:rPr>
        <w:t>Перед началом учебного года была собрана предварительная информация об учащихся</w:t>
      </w:r>
      <w:r w:rsidR="00E14078" w:rsidRPr="00E0246E">
        <w:rPr>
          <w:rFonts w:ascii="Times New Roman" w:hAnsi="Times New Roman" w:cs="Times New Roman"/>
          <w:sz w:val="24"/>
          <w:szCs w:val="24"/>
        </w:rPr>
        <w:t xml:space="preserve"> с </w:t>
      </w:r>
      <w:r w:rsidRPr="00E0246E">
        <w:rPr>
          <w:rFonts w:ascii="Times New Roman" w:eastAsia="Times New Roman" w:hAnsi="Times New Roman" w:cs="Times New Roman"/>
          <w:sz w:val="24"/>
          <w:szCs w:val="24"/>
        </w:rPr>
        <w:t>1-го класса и их семьях, далее велось наблюдение и ознакомительная работа с ними.</w:t>
      </w:r>
      <w:r w:rsidRPr="00E024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143B" w:rsidRPr="0015319C" w:rsidRDefault="00DE4FB0" w:rsidP="00B8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eastAsia="Times New Roman" w:hAnsi="Times New Roman" w:cs="Times New Roman"/>
          <w:sz w:val="24"/>
          <w:szCs w:val="24"/>
        </w:rPr>
        <w:t>Составлены социальные паспорта всех учащихся школы по классам и классов школы. В социальные паспорта вносится подробная информация об учащихся, условиях их проживания, особенностях семьи и сведения о ее членах. Такие сведения помогают прослеживать судьбу учащегося за весь период обучения, помогает понять, в какой семье воспитывается ребенок, какие методы использовать в работе с данной семьей, как работать с ней в дальнейшем.</w:t>
      </w:r>
      <w:r w:rsidR="00E14078" w:rsidRPr="00E0246E">
        <w:rPr>
          <w:rFonts w:ascii="Times New Roman" w:eastAsia="Times New Roman" w:hAnsi="Times New Roman" w:cs="Times New Roman"/>
          <w:sz w:val="24"/>
          <w:szCs w:val="24"/>
        </w:rPr>
        <w:t xml:space="preserve"> Определено количество семей нуждающихся в поддержке как материальной, так и консультативной.</w:t>
      </w:r>
    </w:p>
    <w:p w:rsidR="00E14078" w:rsidRPr="00E0246E" w:rsidRDefault="00E14078" w:rsidP="005472B2">
      <w:pPr>
        <w:ind w:right="60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>2.</w:t>
      </w:r>
      <w:r w:rsidRPr="00E0246E">
        <w:rPr>
          <w:rFonts w:ascii="Times New Roman" w:hAnsi="Times New Roman" w:cs="Times New Roman"/>
          <w:sz w:val="24"/>
          <w:szCs w:val="24"/>
        </w:rPr>
        <w:t xml:space="preserve"> </w:t>
      </w:r>
      <w:r w:rsidRPr="00E0246E">
        <w:rPr>
          <w:rFonts w:ascii="Times New Roman" w:hAnsi="Times New Roman" w:cs="Times New Roman"/>
          <w:b/>
          <w:sz w:val="24"/>
          <w:szCs w:val="24"/>
        </w:rPr>
        <w:t>Мониторинг осуществления всеобщего среднего образования, пути отслеживания:</w:t>
      </w:r>
    </w:p>
    <w:p w:rsidR="00E14078" w:rsidRPr="00E0246E" w:rsidRDefault="00E14078" w:rsidP="00B87604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- посещаемость учебных занятий детьми «группы риска»</w:t>
      </w:r>
      <w:r w:rsidR="0096482E" w:rsidRPr="0096482E">
        <w:rPr>
          <w:rFonts w:ascii="Times New Roman" w:hAnsi="Times New Roman" w:cs="Times New Roman"/>
          <w:sz w:val="24"/>
          <w:szCs w:val="24"/>
        </w:rPr>
        <w:t xml:space="preserve">, </w:t>
      </w:r>
      <w:r w:rsidR="0096482E">
        <w:rPr>
          <w:rFonts w:ascii="Times New Roman" w:hAnsi="Times New Roman" w:cs="Times New Roman"/>
          <w:sz w:val="24"/>
          <w:szCs w:val="24"/>
        </w:rPr>
        <w:t>ВШК</w:t>
      </w:r>
      <w:r w:rsidR="0096482E" w:rsidRPr="0096482E">
        <w:rPr>
          <w:rFonts w:ascii="Times New Roman" w:hAnsi="Times New Roman" w:cs="Times New Roman"/>
          <w:sz w:val="24"/>
          <w:szCs w:val="24"/>
        </w:rPr>
        <w:t xml:space="preserve">, </w:t>
      </w:r>
      <w:r w:rsidR="0096482E">
        <w:rPr>
          <w:rFonts w:ascii="Times New Roman" w:hAnsi="Times New Roman" w:cs="Times New Roman"/>
          <w:sz w:val="24"/>
          <w:szCs w:val="24"/>
        </w:rPr>
        <w:t>и ПДН</w:t>
      </w:r>
      <w:r w:rsidRPr="00E0246E">
        <w:rPr>
          <w:rFonts w:ascii="Times New Roman" w:hAnsi="Times New Roman" w:cs="Times New Roman"/>
          <w:sz w:val="24"/>
          <w:szCs w:val="24"/>
        </w:rPr>
        <w:t>.</w:t>
      </w:r>
    </w:p>
    <w:p w:rsidR="00E14078" w:rsidRPr="00740DC2" w:rsidRDefault="00E14078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- проводятся индивидуальные беседы с учащимися с фиксацией в журнал индивидуальных работ с учащимися. </w:t>
      </w:r>
      <w:r w:rsidRPr="00802643">
        <w:rPr>
          <w:rFonts w:ascii="Times New Roman" w:hAnsi="Times New Roman" w:cs="Times New Roman"/>
          <w:sz w:val="24"/>
          <w:szCs w:val="24"/>
        </w:rPr>
        <w:t xml:space="preserve">Проведено всего </w:t>
      </w:r>
      <w:r w:rsidR="00802643" w:rsidRPr="00802643">
        <w:rPr>
          <w:rFonts w:ascii="Times New Roman" w:hAnsi="Times New Roman" w:cs="Times New Roman"/>
          <w:sz w:val="24"/>
          <w:szCs w:val="24"/>
        </w:rPr>
        <w:t>108</w:t>
      </w:r>
      <w:r w:rsidRPr="00802643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564789" w:rsidRPr="008026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4078" w:rsidRPr="00E0246E" w:rsidRDefault="00AF143B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 xml:space="preserve">- </w:t>
      </w:r>
      <w:r w:rsidR="0015319C">
        <w:rPr>
          <w:rFonts w:ascii="Times New Roman" w:hAnsi="Times New Roman" w:cs="Times New Roman"/>
          <w:sz w:val="24"/>
          <w:szCs w:val="24"/>
        </w:rPr>
        <w:t>с</w:t>
      </w:r>
      <w:r w:rsidR="00E14078" w:rsidRPr="00E0246E">
        <w:rPr>
          <w:rFonts w:ascii="Times New Roman" w:hAnsi="Times New Roman" w:cs="Times New Roman"/>
          <w:sz w:val="24"/>
          <w:szCs w:val="24"/>
        </w:rPr>
        <w:t>вязь с родителями.</w:t>
      </w:r>
      <w:r w:rsidRPr="00E0246E">
        <w:rPr>
          <w:rFonts w:ascii="Times New Roman" w:hAnsi="Times New Roman" w:cs="Times New Roman"/>
          <w:sz w:val="24"/>
          <w:szCs w:val="24"/>
        </w:rPr>
        <w:t xml:space="preserve"> </w:t>
      </w:r>
      <w:r w:rsidR="00E14078" w:rsidRPr="00E0246E">
        <w:rPr>
          <w:rFonts w:ascii="Times New Roman" w:hAnsi="Times New Roman" w:cs="Times New Roman"/>
          <w:sz w:val="24"/>
          <w:szCs w:val="24"/>
        </w:rPr>
        <w:t>Родители приглашаются в школу (информационные письма), осуществляе</w:t>
      </w:r>
      <w:r w:rsidR="0096482E">
        <w:rPr>
          <w:rFonts w:ascii="Times New Roman" w:hAnsi="Times New Roman" w:cs="Times New Roman"/>
          <w:sz w:val="24"/>
          <w:szCs w:val="24"/>
        </w:rPr>
        <w:t>тся выезд администрации школы</w:t>
      </w:r>
      <w:r w:rsidR="0096482E" w:rsidRPr="0096482E">
        <w:rPr>
          <w:rFonts w:ascii="Times New Roman" w:hAnsi="Times New Roman" w:cs="Times New Roman"/>
          <w:sz w:val="24"/>
          <w:szCs w:val="24"/>
        </w:rPr>
        <w:t xml:space="preserve">, </w:t>
      </w:r>
      <w:r w:rsidR="00E14078" w:rsidRPr="00E0246E">
        <w:rPr>
          <w:rFonts w:ascii="Times New Roman" w:hAnsi="Times New Roman" w:cs="Times New Roman"/>
          <w:sz w:val="24"/>
          <w:szCs w:val="24"/>
        </w:rPr>
        <w:t xml:space="preserve">социального педагога </w:t>
      </w:r>
      <w:r w:rsidR="0096482E">
        <w:rPr>
          <w:rFonts w:ascii="Times New Roman" w:hAnsi="Times New Roman" w:cs="Times New Roman"/>
          <w:sz w:val="24"/>
          <w:szCs w:val="24"/>
        </w:rPr>
        <w:t xml:space="preserve">и классного руководителя </w:t>
      </w:r>
      <w:r w:rsidR="00E14078" w:rsidRPr="00E0246E">
        <w:rPr>
          <w:rFonts w:ascii="Times New Roman" w:hAnsi="Times New Roman" w:cs="Times New Roman"/>
          <w:sz w:val="24"/>
          <w:szCs w:val="24"/>
        </w:rPr>
        <w:t xml:space="preserve">в семьи. </w:t>
      </w:r>
    </w:p>
    <w:p w:rsidR="00C00432" w:rsidRPr="00E0246E" w:rsidRDefault="00C00432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В процессе мониторинга выявлено: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410"/>
      </w:tblGrid>
      <w:tr w:rsidR="00564789" w:rsidRPr="00E0246E" w:rsidTr="00564789">
        <w:tc>
          <w:tcPr>
            <w:tcW w:w="817" w:type="dxa"/>
          </w:tcPr>
          <w:p w:rsidR="00564789" w:rsidRPr="005056C5" w:rsidRDefault="00564789" w:rsidP="00B87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4789" w:rsidRPr="005056C5" w:rsidRDefault="00564789" w:rsidP="00B87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564789" w:rsidRPr="005056C5" w:rsidRDefault="00564789" w:rsidP="00B87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564789" w:rsidRDefault="00564789" w:rsidP="00B87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C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056C5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64789" w:rsidRPr="005056C5" w:rsidRDefault="00564789" w:rsidP="00B87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5056C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Всего несовершеннолетних детей</w:t>
            </w:r>
          </w:p>
        </w:tc>
        <w:tc>
          <w:tcPr>
            <w:tcW w:w="2410" w:type="dxa"/>
          </w:tcPr>
          <w:p w:rsidR="00564789" w:rsidRPr="00E0246E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учеников, получающих бесплатное горячее питание</w:t>
            </w:r>
          </w:p>
        </w:tc>
        <w:tc>
          <w:tcPr>
            <w:tcW w:w="2410" w:type="dxa"/>
          </w:tcPr>
          <w:p w:rsidR="00564789" w:rsidRPr="00E0246E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детей на учете в КДН и ЗП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состоящих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 обучающихся воспитывающихся в многодетных семьях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обучающихся воспитывающихся в неблагополучных семей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среднедушевой доход ниже прожиточного минимума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3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состоящих на учёте с  </w:t>
            </w:r>
            <w:proofErr w:type="spellStart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-наркозависимостью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Кол-во детей находящихся  под опекой (попечительством)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4789" w:rsidRPr="00E0246E" w:rsidTr="00564789">
        <w:tc>
          <w:tcPr>
            <w:tcW w:w="817" w:type="dxa"/>
          </w:tcPr>
          <w:p w:rsidR="00564789" w:rsidRPr="00E0246E" w:rsidRDefault="00564789" w:rsidP="00B8760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64789" w:rsidRPr="00E0246E" w:rsidRDefault="00564789" w:rsidP="00B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6E">
              <w:rPr>
                <w:rFonts w:ascii="Times New Roman" w:hAnsi="Times New Roman" w:cs="Times New Roman"/>
                <w:sz w:val="24"/>
                <w:szCs w:val="24"/>
              </w:rPr>
              <w:t>Число обучающихся являющихся детьми- инвалидами и с ОВЗ</w:t>
            </w:r>
          </w:p>
        </w:tc>
        <w:tc>
          <w:tcPr>
            <w:tcW w:w="2410" w:type="dxa"/>
          </w:tcPr>
          <w:p w:rsidR="00564789" w:rsidRPr="005056C5" w:rsidRDefault="00564789" w:rsidP="0056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47F0" w:rsidRDefault="00EE47F0" w:rsidP="00EE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7F0" w:rsidRDefault="00EE47F0" w:rsidP="00EE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рост многодетных семей,</w:t>
      </w:r>
      <w:r w:rsidRPr="00EE47F0">
        <w:rPr>
          <w:rFonts w:ascii="Times New Roman" w:hAnsi="Times New Roman" w:cs="Times New Roman"/>
          <w:sz w:val="24"/>
          <w:szCs w:val="24"/>
        </w:rPr>
        <w:t xml:space="preserve"> снизился</w:t>
      </w:r>
      <w:r>
        <w:rPr>
          <w:rFonts w:ascii="Times New Roman" w:hAnsi="Times New Roman" w:cs="Times New Roman"/>
          <w:sz w:val="24"/>
          <w:szCs w:val="24"/>
        </w:rPr>
        <w:t xml:space="preserve"> рост малообеспеченных семей, в связи с повышением</w:t>
      </w:r>
      <w:r w:rsidRPr="00EE47F0">
        <w:rPr>
          <w:rFonts w:ascii="Times New Roman" w:hAnsi="Times New Roman" w:cs="Times New Roman"/>
          <w:sz w:val="24"/>
          <w:szCs w:val="24"/>
        </w:rPr>
        <w:t xml:space="preserve"> жизне</w:t>
      </w:r>
      <w:r>
        <w:rPr>
          <w:rFonts w:ascii="Times New Roman" w:hAnsi="Times New Roman" w:cs="Times New Roman"/>
          <w:sz w:val="24"/>
          <w:szCs w:val="24"/>
        </w:rPr>
        <w:t>нного уровня населения.  Рост неблагополучных семей снизился на 0,4%, это</w:t>
      </w:r>
      <w:r w:rsidRPr="00EE47F0">
        <w:rPr>
          <w:rFonts w:ascii="Times New Roman" w:hAnsi="Times New Roman" w:cs="Times New Roman"/>
          <w:sz w:val="24"/>
          <w:szCs w:val="24"/>
        </w:rPr>
        <w:t xml:space="preserve"> говорит о том, что работа с род</w:t>
      </w:r>
      <w:r>
        <w:rPr>
          <w:rFonts w:ascii="Times New Roman" w:hAnsi="Times New Roman" w:cs="Times New Roman"/>
          <w:sz w:val="24"/>
          <w:szCs w:val="24"/>
        </w:rPr>
        <w:t xml:space="preserve">ителями ведется целенаправленно и </w:t>
      </w:r>
      <w:r w:rsidRPr="00EE47F0">
        <w:rPr>
          <w:rFonts w:ascii="Times New Roman" w:hAnsi="Times New Roman" w:cs="Times New Roman"/>
          <w:sz w:val="24"/>
          <w:szCs w:val="24"/>
        </w:rPr>
        <w:t xml:space="preserve">систематически.  </w:t>
      </w:r>
    </w:p>
    <w:p w:rsidR="008850DD" w:rsidRPr="00E0246E" w:rsidRDefault="00EE47F0" w:rsidP="00EE4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7F0">
        <w:rPr>
          <w:rFonts w:ascii="Times New Roman" w:hAnsi="Times New Roman" w:cs="Times New Roman"/>
          <w:sz w:val="24"/>
          <w:szCs w:val="24"/>
        </w:rPr>
        <w:t xml:space="preserve">Количество учащихся, состоящих на </w:t>
      </w:r>
      <w:r>
        <w:rPr>
          <w:rFonts w:ascii="Times New Roman" w:hAnsi="Times New Roman" w:cs="Times New Roman"/>
          <w:sz w:val="24"/>
          <w:szCs w:val="24"/>
        </w:rPr>
        <w:t xml:space="preserve">учете в ПДН, снизилось, что говорит о слаженной работе всех служб нашей школы. Продолжает снижаться </w:t>
      </w:r>
      <w:r w:rsidRPr="00EE47F0">
        <w:rPr>
          <w:rFonts w:ascii="Times New Roman" w:hAnsi="Times New Roman" w:cs="Times New Roman"/>
          <w:sz w:val="24"/>
          <w:szCs w:val="24"/>
        </w:rPr>
        <w:t xml:space="preserve">количество учащихся, состоящих на </w:t>
      </w:r>
      <w:proofErr w:type="spellStart"/>
      <w:r w:rsidRPr="00EE47F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E47F0">
        <w:rPr>
          <w:rFonts w:ascii="Times New Roman" w:hAnsi="Times New Roman" w:cs="Times New Roman"/>
          <w:sz w:val="24"/>
          <w:szCs w:val="24"/>
        </w:rPr>
        <w:t xml:space="preserve"> учете в связи с тем, что</w:t>
      </w:r>
      <w:r>
        <w:rPr>
          <w:rFonts w:ascii="Times New Roman" w:hAnsi="Times New Roman" w:cs="Times New Roman"/>
          <w:sz w:val="24"/>
          <w:szCs w:val="24"/>
        </w:rPr>
        <w:t xml:space="preserve"> в течении учебного года школа активно </w:t>
      </w:r>
      <w:r w:rsidRPr="00EE47F0">
        <w:rPr>
          <w:rFonts w:ascii="Times New Roman" w:hAnsi="Times New Roman" w:cs="Times New Roman"/>
          <w:sz w:val="24"/>
          <w:szCs w:val="24"/>
        </w:rPr>
        <w:t xml:space="preserve">взаимодействовала </w:t>
      </w:r>
      <w:r>
        <w:rPr>
          <w:rFonts w:ascii="Times New Roman" w:hAnsi="Times New Roman" w:cs="Times New Roman"/>
          <w:sz w:val="24"/>
          <w:szCs w:val="24"/>
        </w:rPr>
        <w:t>с родителями</w:t>
      </w:r>
      <w:r w:rsidRPr="00EE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антисоциального </w:t>
      </w:r>
      <w:r w:rsidRPr="00EE47F0">
        <w:rPr>
          <w:rFonts w:ascii="Times New Roman" w:hAnsi="Times New Roman" w:cs="Times New Roman"/>
          <w:sz w:val="24"/>
          <w:szCs w:val="24"/>
        </w:rPr>
        <w:t xml:space="preserve">поведения.         </w:t>
      </w:r>
    </w:p>
    <w:p w:rsidR="008850DD" w:rsidRPr="00E0246E" w:rsidRDefault="00ED15E2" w:rsidP="00B87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73B7" w:rsidRPr="00E0246E">
        <w:rPr>
          <w:rFonts w:ascii="Times New Roman" w:hAnsi="Times New Roman" w:cs="Times New Roman"/>
          <w:b/>
          <w:sz w:val="24"/>
          <w:szCs w:val="24"/>
        </w:rPr>
        <w:t>Профилактика и коррекционная работа с семьями «социального риска», детьми «группы риска».</w:t>
      </w:r>
    </w:p>
    <w:p w:rsidR="000373B7" w:rsidRPr="00E0246E" w:rsidRDefault="000373B7" w:rsidP="00B87604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Согласно Закону РФ от 24.06.1999г. № 120-ФЗ «Об основах системы профилактики правонарушений, бродяжничества и беспризорности» с учащимися, состоящими на </w:t>
      </w:r>
      <w:proofErr w:type="spellStart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внутришкольном</w:t>
      </w:r>
      <w:proofErr w:type="spellEnd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учете, ведется индивидуально-профилактическая работа, основными формами которой являются следующие:</w:t>
      </w:r>
    </w:p>
    <w:p w:rsidR="00FC330E" w:rsidRDefault="000373B7" w:rsidP="00B87604">
      <w:pPr>
        <w:pStyle w:val="a3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330E">
        <w:rPr>
          <w:rStyle w:val="a4"/>
          <w:rFonts w:ascii="Times New Roman" w:hAnsi="Times New Roman" w:cs="Times New Roman"/>
          <w:i w:val="0"/>
          <w:sz w:val="24"/>
          <w:szCs w:val="24"/>
        </w:rPr>
        <w:t>посещение уроков с целью выяснения уровня подготовки учащихся к занятиям,</w:t>
      </w:r>
    </w:p>
    <w:p w:rsidR="00FC330E" w:rsidRDefault="000373B7" w:rsidP="00B87604">
      <w:pPr>
        <w:pStyle w:val="a3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330E">
        <w:rPr>
          <w:rStyle w:val="a4"/>
          <w:rFonts w:ascii="Times New Roman" w:hAnsi="Times New Roman" w:cs="Times New Roman"/>
          <w:i w:val="0"/>
          <w:sz w:val="24"/>
          <w:szCs w:val="24"/>
        </w:rPr>
        <w:t>посещение учащихся на дому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</w:r>
    </w:p>
    <w:p w:rsidR="00FC330E" w:rsidRDefault="000373B7" w:rsidP="00B87604">
      <w:pPr>
        <w:pStyle w:val="a3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330E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консультирование родителей, учителей – предметников, классных руководителей с целью выработки единых подходов к воспитанию и обучению учащихся школы,</w:t>
      </w:r>
    </w:p>
    <w:p w:rsidR="00FC330E" w:rsidRDefault="000373B7" w:rsidP="00B87604">
      <w:pPr>
        <w:pStyle w:val="a3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330E">
        <w:rPr>
          <w:rStyle w:val="a4"/>
          <w:rFonts w:ascii="Times New Roman" w:hAnsi="Times New Roman" w:cs="Times New Roman"/>
          <w:i w:val="0"/>
          <w:sz w:val="24"/>
          <w:szCs w:val="24"/>
        </w:rPr>
        <w:t>индивидуальные и групповые профилактические беседы с учащимися и их родителями,</w:t>
      </w:r>
    </w:p>
    <w:p w:rsidR="000373B7" w:rsidRPr="00FC330E" w:rsidRDefault="000373B7" w:rsidP="00B87604">
      <w:pPr>
        <w:pStyle w:val="a3"/>
        <w:numPr>
          <w:ilvl w:val="0"/>
          <w:numId w:val="12"/>
        </w:num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C330E">
        <w:rPr>
          <w:rStyle w:val="a4"/>
          <w:rFonts w:ascii="Times New Roman" w:hAnsi="Times New Roman" w:cs="Times New Roman"/>
          <w:i w:val="0"/>
          <w:sz w:val="24"/>
          <w:szCs w:val="24"/>
        </w:rPr>
        <w:t>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</w:t>
      </w:r>
    </w:p>
    <w:p w:rsidR="00FC330E" w:rsidRDefault="00FC330E" w:rsidP="00B87604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373B7" w:rsidRPr="00E0246E" w:rsidRDefault="000373B7" w:rsidP="00B87604">
      <w:pPr>
        <w:spacing w:after="0"/>
        <w:ind w:firstLine="41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Для своевременной помощи учащимся, корректирования деятельности всех социальных служб в работе по устранению причин отклонения в поведении в начале учебного года составлена база данных детей различных категорий, в том числе база данных на детей, состоящих на ВШУ. На каждого учащегося оформлены карточки, в которых отражены результаты обследования их жилищно-бытовых условий, полученные в ходе посещения на дому, встреч с каждым родителем.  Социальным педагогом ведется журнал для индивидуальной работы с учащимся и родителями.</w:t>
      </w:r>
    </w:p>
    <w:p w:rsidR="008B6F2F" w:rsidRPr="00740DC2" w:rsidRDefault="000373B7" w:rsidP="008B6F2F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школе осуществляется контроль за получением образования несовершеннолетними. 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ними, деятельность по выявлению не обучающихся детей. Осуществляется ежедневный анализ посещения занятий всех учащихся и особенно детей, состоящих на различных видах учета, результаты которого отражены в специальном журнале. В случае неявки   ученика социальный педагог    посещал семьи, встречался с родителями, выяснял причину отсутствия.  Проводилась работа по ликвидации пропусков без уважительной причины, устанавливались причины пропусков, проводились беседы и консультации с обучающимися, их родителями, привлекались различные специалисты, 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проводилась совместная работа со специалистами ОДН и КДН и ЗП. </w:t>
      </w:r>
      <w:r w:rsidR="008B6F2F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</w:t>
      </w:r>
    </w:p>
    <w:p w:rsidR="000373B7" w:rsidRPr="00E0246E" w:rsidRDefault="008B6F2F" w:rsidP="008B6F2F">
      <w:pPr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</w:t>
      </w:r>
      <w:proofErr w:type="gramStart"/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В  этом</w:t>
      </w:r>
      <w:proofErr w:type="gramEnd"/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учебном  году  за период с 01.09.2018 года по 31.05.2019 года в         п. Восток проходили 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 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выездны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заседания комиссии: 1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3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.1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.201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8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г., 1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.0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4</w:t>
      </w:r>
      <w:r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>.201</w:t>
      </w:r>
      <w:r w:rsidR="00740DC2" w:rsidRPr="00740D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9 г. </w:t>
      </w:r>
    </w:p>
    <w:p w:rsidR="000373B7" w:rsidRPr="00FC330E" w:rsidRDefault="000373B7" w:rsidP="00B87604">
      <w:pPr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ситуации, состоящих на различных видах учета (ВШУ, КДН и </w:t>
      </w:r>
      <w:r w:rsidR="00FC330E">
        <w:rPr>
          <w:rStyle w:val="a4"/>
          <w:rFonts w:ascii="Times New Roman" w:hAnsi="Times New Roman" w:cs="Times New Roman"/>
          <w:i w:val="0"/>
          <w:sz w:val="24"/>
          <w:szCs w:val="24"/>
        </w:rPr>
        <w:t>ЗП</w:t>
      </w: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)</w:t>
      </w:r>
      <w:r w:rsidR="00FC330E" w:rsidRPr="00FC330E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0373B7" w:rsidRDefault="00ED15E2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</w:t>
      </w:r>
      <w:r w:rsidR="000373B7"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Данная функция необходима для уточнения социально-психологических особенностей ребенка и параметров его проблемной ситуации. Тесное сотрудничество со школьным психологом благотворно влияет на результативность данной деятельности. Мы изучаем индивидуальные особенности ребенка и выявляем его интересы и потребности, трудности и проблемы, конфликтные ситуации, отклонения в поведении, определяем их причины, отслеживаем истоки возникновения конфликтных ситуаций; исследуем условия и особенности отношений с социумом, жизнедеятельности ребенка.</w:t>
      </w:r>
    </w:p>
    <w:p w:rsidR="000373B7" w:rsidRPr="00C54BCE" w:rsidRDefault="000373B7" w:rsidP="00B87604">
      <w:pPr>
        <w:ind w:firstLine="708"/>
        <w:jc w:val="center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C54BCE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С помощью диагностических методик происходит: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выявление учащихся, склонных к нарушению дисциплины, антисоциальным нормам поведения, отстающих в учебе;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- определение причин отклонений в поведении нравственном развитии, а также индивидуальных психологических особенностей личности у выявленных школьников;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положение ученика в классе, характер взаимоотношений с товарищами, причины отклонений в межличностных отношениях;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изучение интересов, способностей и склонностей ученика;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изучение контактов ребенка за пределами школы, их влияние на данного ученика;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выявление уровня социального благополучия ребенка;</w:t>
      </w:r>
    </w:p>
    <w:p w:rsidR="000373B7" w:rsidRPr="00E0246E" w:rsidRDefault="000373B7" w:rsidP="00B87604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- выявление ситуаций жестокого обращения и пресечение насилия на начальном этапе.</w:t>
      </w:r>
    </w:p>
    <w:p w:rsidR="000373B7" w:rsidRPr="00E0246E" w:rsidRDefault="000373B7" w:rsidP="00B87604">
      <w:pPr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Диагностический инструментарий социального педагога включает в себя как социологические, так и психологические методики: метод наблюдения, беседа, анкетирование, тестирование, анализ документов и др.</w:t>
      </w:r>
    </w:p>
    <w:p w:rsidR="000373B7" w:rsidRPr="00E0246E" w:rsidRDefault="000373B7" w:rsidP="00B87604">
      <w:pPr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рост правонарушений, асоциального поведения подростков оказывает множество факторов. Данная проблема является серьезной и должна решаться совместными усилиями семьи, школы, общественности. Школа организует взаимодействие со службами и ведомствами системы профилактики. Партнерские отношения педагогов со всеми заинтересованными службами, сотрудничество с ними так же способствует успеху профилактической работы, защите прав ребенка. Социальный педагог работает в тесном контакте с различными ведомствами: полицией, органами опеки и попечительства, инспекцией по делам несовершеннолетних, здравоохранением и т.д. </w:t>
      </w:r>
    </w:p>
    <w:p w:rsidR="000373B7" w:rsidRPr="00E0246E" w:rsidRDefault="000373B7" w:rsidP="00B87604">
      <w:pPr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 целью предупреждения правонарушений, </w:t>
      </w:r>
      <w:proofErr w:type="spellStart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девиантного</w:t>
      </w:r>
      <w:proofErr w:type="spellEnd"/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поведения учащихся, правового просвещения участников образовательного процесса, активизация совместной деятельности школы и служб и ведомств системы профилактики в работе по этому направлению в школе разработана следующая система мероприятий: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Участие в акции «Помоги собраться в школу»; 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Проведение декады ПАФ «</w:t>
      </w:r>
      <w:r w:rsidR="00D844D8">
        <w:rPr>
          <w:rStyle w:val="a4"/>
          <w:rFonts w:ascii="Times New Roman" w:hAnsi="Times New Roman" w:cs="Times New Roman"/>
          <w:i w:val="0"/>
          <w:sz w:val="24"/>
          <w:szCs w:val="24"/>
        </w:rPr>
        <w:t>Формула здоровья</w:t>
      </w: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»;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Проводится индивидуальная и коллективная профилактическая работа </w:t>
      </w:r>
      <w:r w:rsidR="00D844D8">
        <w:rPr>
          <w:rStyle w:val="a4"/>
          <w:rFonts w:ascii="Times New Roman" w:hAnsi="Times New Roman" w:cs="Times New Roman"/>
          <w:i w:val="0"/>
          <w:sz w:val="24"/>
          <w:szCs w:val="24"/>
        </w:rPr>
        <w:t>УУП ПП № 29</w:t>
      </w: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: беседы, консультации учащихся и родителей, работа с документами, собеседования с классными руководителями, состоящих на различных учетах, посещение семей совместно с педагогами школы.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День здоровья;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День защиты детей;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Индивидуальные консультации педагога психолога и социального педагога с учащимися и их родителями;</w:t>
      </w:r>
    </w:p>
    <w:p w:rsidR="000373B7" w:rsidRPr="00E0246E" w:rsidRDefault="000373B7" w:rsidP="00B87604">
      <w:pPr>
        <w:pStyle w:val="a3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Рейды семьей, где требуется социально-педагогическая поддержка: консультации по различным вопросам, работа с социальным окружением семьи, родственниками, соседями, помощь в получении определенного статуса (малоимущей, многодетной и др.), вовлечение семьи в социально-значимую деятельность, в школьные мероприятия.</w:t>
      </w:r>
    </w:p>
    <w:p w:rsidR="000373B7" w:rsidRPr="00E0246E" w:rsidRDefault="00ED15E2" w:rsidP="00B87604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4. </w:t>
      </w:r>
      <w:r w:rsidR="000373B7" w:rsidRPr="00E024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Организация каникулярного и летнего отдыха детей:</w:t>
      </w:r>
    </w:p>
    <w:p w:rsidR="00E14078" w:rsidRPr="00E0246E" w:rsidRDefault="000373B7" w:rsidP="00B876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>В первую очередь в летний    оздоровительный лагерь при школе включаются подростки, состоящие на ВШУ,</w:t>
      </w:r>
      <w:r w:rsidR="00D844D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КДН</w:t>
      </w:r>
      <w:r w:rsidR="00D844D8" w:rsidRPr="00D844D8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E0246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находящиеся в трудной жизненной ситуации, малообеспеченные, многодетные и др. Обязательно ведется контроль посещение данных категорий подростков различных кружков и секций. В школе сложилась система по привлечению подростков в участии в школьных олимпиадах по различной тематике, дети участвуют в олимпиадах на школьном уровне.</w:t>
      </w:r>
      <w:r w:rsidR="00E14078" w:rsidRPr="00E0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4078" w:rsidRDefault="00E14078" w:rsidP="00B8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color w:val="000000"/>
          <w:sz w:val="24"/>
          <w:szCs w:val="24"/>
        </w:rPr>
        <w:t>Также осуществлено бесплатное питание для учащихся 1 – 4 классов</w:t>
      </w:r>
      <w:r w:rsidR="00D844D8" w:rsidRPr="00D844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44D8">
        <w:rPr>
          <w:rFonts w:ascii="Times New Roman" w:hAnsi="Times New Roman" w:cs="Times New Roman"/>
          <w:color w:val="000000"/>
          <w:sz w:val="24"/>
          <w:szCs w:val="24"/>
        </w:rPr>
        <w:t>детей ОВЗ</w:t>
      </w:r>
      <w:r w:rsidR="00D844D8" w:rsidRPr="00D844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2B63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D844D8" w:rsidRPr="00D84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4D8">
        <w:rPr>
          <w:rFonts w:ascii="Times New Roman" w:hAnsi="Times New Roman" w:cs="Times New Roman"/>
          <w:color w:val="000000"/>
          <w:sz w:val="24"/>
          <w:szCs w:val="24"/>
        </w:rPr>
        <w:t>5-11 классов</w:t>
      </w:r>
      <w:r w:rsidR="00BB2B63">
        <w:rPr>
          <w:rFonts w:ascii="Times New Roman" w:hAnsi="Times New Roman" w:cs="Times New Roman"/>
          <w:color w:val="000000"/>
          <w:sz w:val="24"/>
          <w:szCs w:val="24"/>
        </w:rPr>
        <w:t xml:space="preserve"> из многодетных семей и семей с среднедушевого дохода ниже прожиточного минимума</w:t>
      </w:r>
      <w:r w:rsidRPr="00E0246E">
        <w:rPr>
          <w:rFonts w:ascii="Times New Roman" w:hAnsi="Times New Roman" w:cs="Times New Roman"/>
          <w:color w:val="000000"/>
          <w:sz w:val="24"/>
          <w:szCs w:val="24"/>
        </w:rPr>
        <w:t xml:space="preserve">. Ежемесячно составлялись ведомости пропусков питания. </w:t>
      </w:r>
      <w:r w:rsidRPr="00E0246E">
        <w:rPr>
          <w:rFonts w:ascii="Times New Roman" w:hAnsi="Times New Roman" w:cs="Times New Roman"/>
          <w:sz w:val="24"/>
          <w:szCs w:val="24"/>
        </w:rPr>
        <w:t>В школьной столовой организовано питание для всех учащихся. 100% учащихся охвачены горячим питанием.</w:t>
      </w:r>
    </w:p>
    <w:p w:rsidR="00B87604" w:rsidRPr="00B87604" w:rsidRDefault="00B87604" w:rsidP="00B87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04">
        <w:rPr>
          <w:rFonts w:ascii="Times New Roman" w:hAnsi="Times New Roman" w:cs="Times New Roman"/>
          <w:b/>
          <w:sz w:val="24"/>
          <w:szCs w:val="24"/>
        </w:rPr>
        <w:t>5</w:t>
      </w:r>
      <w:r w:rsidRPr="005647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7604">
        <w:rPr>
          <w:rFonts w:ascii="Times New Roman" w:hAnsi="Times New Roman" w:cs="Times New Roman"/>
          <w:b/>
          <w:sz w:val="24"/>
          <w:szCs w:val="24"/>
        </w:rPr>
        <w:t xml:space="preserve"> Просветительская работа.</w:t>
      </w:r>
    </w:p>
    <w:p w:rsidR="00B87604" w:rsidRPr="00B87604" w:rsidRDefault="00B87604" w:rsidP="00B8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04">
        <w:rPr>
          <w:rFonts w:ascii="Times New Roman" w:hAnsi="Times New Roman" w:cs="Times New Roman"/>
          <w:sz w:val="24"/>
          <w:szCs w:val="24"/>
        </w:rPr>
        <w:t>Проведено родительских собраний по следующим темам:</w:t>
      </w:r>
    </w:p>
    <w:p w:rsidR="00B87604" w:rsidRPr="00B87604" w:rsidRDefault="00B87604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B87604">
        <w:rPr>
          <w:rFonts w:ascii="Times New Roman" w:hAnsi="Times New Roman" w:cs="Times New Roman"/>
          <w:sz w:val="24"/>
          <w:szCs w:val="24"/>
        </w:rPr>
        <w:t>1.Беседа об уголовной и административной ответственности несовершеннолетних.</w:t>
      </w:r>
    </w:p>
    <w:p w:rsidR="00B87604" w:rsidRPr="00B87604" w:rsidRDefault="00B87604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B87604">
        <w:rPr>
          <w:rFonts w:ascii="Times New Roman" w:hAnsi="Times New Roman" w:cs="Times New Roman"/>
          <w:sz w:val="24"/>
          <w:szCs w:val="24"/>
        </w:rPr>
        <w:t xml:space="preserve">2.Профилактика употребления </w:t>
      </w:r>
      <w:proofErr w:type="spellStart"/>
      <w:r w:rsidRPr="00B8760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7604">
        <w:rPr>
          <w:rFonts w:ascii="Times New Roman" w:hAnsi="Times New Roman" w:cs="Times New Roman"/>
          <w:sz w:val="24"/>
          <w:szCs w:val="24"/>
        </w:rPr>
        <w:t xml:space="preserve"> веществ среди молодежи.</w:t>
      </w:r>
    </w:p>
    <w:p w:rsidR="00B87604" w:rsidRPr="00B87604" w:rsidRDefault="00B87604" w:rsidP="00B87604">
      <w:pPr>
        <w:jc w:val="both"/>
        <w:rPr>
          <w:rFonts w:ascii="Times New Roman" w:hAnsi="Times New Roman" w:cs="Times New Roman"/>
          <w:sz w:val="24"/>
          <w:szCs w:val="24"/>
        </w:rPr>
      </w:pPr>
      <w:r w:rsidRPr="00B87604">
        <w:rPr>
          <w:rFonts w:ascii="Times New Roman" w:hAnsi="Times New Roman" w:cs="Times New Roman"/>
          <w:sz w:val="24"/>
          <w:szCs w:val="24"/>
        </w:rPr>
        <w:t>3.Профилактика суицида.</w:t>
      </w:r>
    </w:p>
    <w:p w:rsidR="00B87604" w:rsidRPr="00B87604" w:rsidRDefault="00B87604" w:rsidP="00B8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04">
        <w:rPr>
          <w:rFonts w:ascii="Times New Roman" w:hAnsi="Times New Roman" w:cs="Times New Roman"/>
          <w:sz w:val="24"/>
          <w:szCs w:val="24"/>
        </w:rPr>
        <w:t>Участие в педагогических советах, совещаниях, советах профилактики: участие в заседании Совета профилактики по вопросу успеваемости и посещаемости занятий уч-ся, «Профилактика суицида. Лекторий для преподавателей</w:t>
      </w:r>
      <w:proofErr w:type="gramStart"/>
      <w:r w:rsidRPr="00B87604">
        <w:rPr>
          <w:rFonts w:ascii="Times New Roman" w:hAnsi="Times New Roman" w:cs="Times New Roman"/>
          <w:sz w:val="24"/>
          <w:szCs w:val="24"/>
        </w:rPr>
        <w:t>»;  выступление</w:t>
      </w:r>
      <w:proofErr w:type="gramEnd"/>
      <w:r w:rsidRPr="00B87604">
        <w:rPr>
          <w:rFonts w:ascii="Times New Roman" w:hAnsi="Times New Roman" w:cs="Times New Roman"/>
          <w:sz w:val="24"/>
          <w:szCs w:val="24"/>
        </w:rPr>
        <w:t xml:space="preserve"> на педагогических советах «Система социально-педагогической помощи и психологической поддержки, как фактор социализации обучающихся».</w:t>
      </w:r>
    </w:p>
    <w:p w:rsidR="00B87604" w:rsidRPr="00B87604" w:rsidRDefault="00B87604" w:rsidP="00B87604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7604">
        <w:rPr>
          <w:rFonts w:ascii="Times New Roman" w:hAnsi="Times New Roman" w:cs="Times New Roman"/>
          <w:sz w:val="24"/>
          <w:szCs w:val="24"/>
          <w:u w:val="single"/>
        </w:rPr>
        <w:t>«Профилактика школьной тревожности в выпускных классах».</w:t>
      </w:r>
    </w:p>
    <w:p w:rsidR="00B87604" w:rsidRPr="00E0246E" w:rsidRDefault="00B87604" w:rsidP="00B8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04">
        <w:rPr>
          <w:rFonts w:ascii="Times New Roman" w:hAnsi="Times New Roman" w:cs="Times New Roman"/>
          <w:sz w:val="24"/>
          <w:szCs w:val="24"/>
        </w:rPr>
        <w:t>Выступление на ШМО классных руководителей по следующим темам: «Определение возможных диагностических исследований уч-ся и коллективов», «Особенности влияния алкоголя, ПАВ; профилактика суицида», «Профилактика безнадзорности и беспризорности, и правонарушений среди несовершеннолетних уч-ся», «Методические рекомендации классным руководителям по работе с уч-ся группы риска».</w:t>
      </w:r>
    </w:p>
    <w:p w:rsidR="005472B2" w:rsidRPr="005472B2" w:rsidRDefault="005472B2" w:rsidP="005472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B2">
        <w:rPr>
          <w:rFonts w:ascii="Times New Roman" w:hAnsi="Times New Roman" w:cs="Times New Roman"/>
          <w:b/>
          <w:sz w:val="24"/>
          <w:szCs w:val="24"/>
        </w:rPr>
        <w:t>Исходя из анализа раб</w:t>
      </w:r>
      <w:r>
        <w:rPr>
          <w:rFonts w:ascii="Times New Roman" w:hAnsi="Times New Roman" w:cs="Times New Roman"/>
          <w:b/>
          <w:sz w:val="24"/>
          <w:szCs w:val="24"/>
        </w:rPr>
        <w:t>оты социального педагога за 2018</w:t>
      </w:r>
      <w:r w:rsidRPr="005472B2">
        <w:rPr>
          <w:rFonts w:ascii="Times New Roman" w:hAnsi="Times New Roman" w:cs="Times New Roman"/>
          <w:b/>
          <w:sz w:val="24"/>
          <w:szCs w:val="24"/>
        </w:rPr>
        <w:t xml:space="preserve"> – 2019 учебный год, определены цель и задачи на 2019 – 2020 учебный год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472B2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полноценного личностного развития, профессионального становления и жизненного самоопределения обучающихся в школе, семье и социальном окружении.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2B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1.</w:t>
      </w:r>
      <w:r w:rsidRPr="005472B2">
        <w:rPr>
          <w:rFonts w:ascii="Times New Roman" w:hAnsi="Times New Roman" w:cs="Times New Roman"/>
          <w:sz w:val="24"/>
          <w:szCs w:val="24"/>
        </w:rPr>
        <w:tab/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472B2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3.</w:t>
      </w:r>
      <w:r w:rsidRPr="005472B2">
        <w:rPr>
          <w:rFonts w:ascii="Times New Roman" w:hAnsi="Times New Roman" w:cs="Times New Roman"/>
          <w:sz w:val="24"/>
          <w:szCs w:val="24"/>
        </w:rPr>
        <w:tab/>
        <w:t>Социальная защита детей, находящихся под опекой.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4.</w:t>
      </w:r>
      <w:r w:rsidRPr="005472B2">
        <w:rPr>
          <w:rFonts w:ascii="Times New Roman" w:hAnsi="Times New Roman" w:cs="Times New Roman"/>
          <w:sz w:val="24"/>
          <w:szCs w:val="24"/>
        </w:rPr>
        <w:tab/>
        <w:t>Формирование у старшеклассников мотивации и познавательных интересов к продолжению образования.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5.</w:t>
      </w:r>
      <w:r w:rsidRPr="005472B2">
        <w:rPr>
          <w:rFonts w:ascii="Times New Roman" w:hAnsi="Times New Roman" w:cs="Times New Roman"/>
          <w:sz w:val="24"/>
          <w:szCs w:val="24"/>
        </w:rPr>
        <w:tab/>
        <w:t>Профилактика правонарушений среди подростков.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6.</w:t>
      </w:r>
      <w:r w:rsidRPr="005472B2">
        <w:rPr>
          <w:rFonts w:ascii="Times New Roman" w:hAnsi="Times New Roman" w:cs="Times New Roman"/>
          <w:sz w:val="24"/>
          <w:szCs w:val="24"/>
        </w:rPr>
        <w:tab/>
        <w:t>Организация целевого досуга учащихся.</w:t>
      </w:r>
    </w:p>
    <w:p w:rsidR="005472B2" w:rsidRPr="005472B2" w:rsidRDefault="005472B2" w:rsidP="008F4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7.</w:t>
      </w:r>
      <w:r w:rsidRPr="005472B2">
        <w:rPr>
          <w:rFonts w:ascii="Times New Roman" w:hAnsi="Times New Roman" w:cs="Times New Roman"/>
          <w:sz w:val="24"/>
          <w:szCs w:val="24"/>
        </w:rPr>
        <w:tab/>
        <w:t>Психолого-педагогическое сопровождение уча</w:t>
      </w:r>
      <w:r w:rsidR="008F4CC8">
        <w:rPr>
          <w:rFonts w:ascii="Times New Roman" w:hAnsi="Times New Roman" w:cs="Times New Roman"/>
          <w:sz w:val="24"/>
          <w:szCs w:val="24"/>
        </w:rPr>
        <w:t>щихся, имеющих заключение ПМПК.</w:t>
      </w:r>
    </w:p>
    <w:p w:rsidR="005472B2" w:rsidRPr="008F4CC8" w:rsidRDefault="005472B2" w:rsidP="005472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CC8">
        <w:rPr>
          <w:rFonts w:ascii="Times New Roman" w:hAnsi="Times New Roman" w:cs="Times New Roman"/>
          <w:b/>
          <w:sz w:val="24"/>
          <w:szCs w:val="24"/>
        </w:rPr>
        <w:t>Для реализации поставленных задач на 201</w:t>
      </w:r>
      <w:r w:rsidR="008F4CC8" w:rsidRPr="008F4CC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F4CC8">
        <w:rPr>
          <w:rFonts w:ascii="Times New Roman" w:hAnsi="Times New Roman" w:cs="Times New Roman"/>
          <w:b/>
          <w:sz w:val="24"/>
          <w:szCs w:val="24"/>
        </w:rPr>
        <w:t>-</w:t>
      </w:r>
      <w:r w:rsidR="008F4CC8" w:rsidRPr="008F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CC8">
        <w:rPr>
          <w:rFonts w:ascii="Times New Roman" w:hAnsi="Times New Roman" w:cs="Times New Roman"/>
          <w:b/>
          <w:sz w:val="24"/>
          <w:szCs w:val="24"/>
        </w:rPr>
        <w:t>20</w:t>
      </w:r>
      <w:r w:rsidR="008F4CC8" w:rsidRPr="008F4CC8">
        <w:rPr>
          <w:rFonts w:ascii="Times New Roman" w:hAnsi="Times New Roman" w:cs="Times New Roman"/>
          <w:b/>
          <w:sz w:val="24"/>
          <w:szCs w:val="24"/>
        </w:rPr>
        <w:t>20</w:t>
      </w:r>
      <w:r w:rsidRPr="008F4CC8">
        <w:rPr>
          <w:rFonts w:ascii="Times New Roman" w:hAnsi="Times New Roman" w:cs="Times New Roman"/>
          <w:b/>
          <w:sz w:val="24"/>
          <w:szCs w:val="24"/>
        </w:rPr>
        <w:t xml:space="preserve"> учебный год предполагается выполнение следующих функций в работе социального педагога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2B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Профилактическая функция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1.</w:t>
      </w:r>
      <w:r w:rsidRPr="005472B2">
        <w:rPr>
          <w:rFonts w:ascii="Times New Roman" w:hAnsi="Times New Roman" w:cs="Times New Roman"/>
          <w:sz w:val="24"/>
          <w:szCs w:val="24"/>
        </w:rPr>
        <w:tab/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2.</w:t>
      </w:r>
      <w:r w:rsidRPr="005472B2">
        <w:rPr>
          <w:rFonts w:ascii="Times New Roman" w:hAnsi="Times New Roman" w:cs="Times New Roman"/>
          <w:sz w:val="24"/>
          <w:szCs w:val="24"/>
        </w:rPr>
        <w:tab/>
        <w:t>Правовое, психологическое, педагогическое просвещение родителей, педагогов, учащихся.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3.</w:t>
      </w:r>
      <w:r w:rsidRPr="005472B2">
        <w:rPr>
          <w:rFonts w:ascii="Times New Roman" w:hAnsi="Times New Roman" w:cs="Times New Roman"/>
          <w:sz w:val="24"/>
          <w:szCs w:val="24"/>
        </w:rPr>
        <w:tab/>
        <w:t>Учебные и практические занятия, ролевые игры, тренинги.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2B2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Защитно-охранная функция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1.</w:t>
      </w:r>
      <w:r w:rsidRPr="005472B2">
        <w:rPr>
          <w:rFonts w:ascii="Times New Roman" w:hAnsi="Times New Roman" w:cs="Times New Roman"/>
          <w:sz w:val="24"/>
          <w:szCs w:val="24"/>
        </w:rPr>
        <w:tab/>
        <w:t>Создание банка данных семей о проблемах и конфликтных ситуациях.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2.</w:t>
      </w:r>
      <w:r w:rsidRPr="005472B2">
        <w:rPr>
          <w:rFonts w:ascii="Times New Roman" w:hAnsi="Times New Roman" w:cs="Times New Roman"/>
          <w:sz w:val="24"/>
          <w:szCs w:val="24"/>
        </w:rPr>
        <w:tab/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3.</w:t>
      </w:r>
      <w:r w:rsidRPr="005472B2">
        <w:rPr>
          <w:rFonts w:ascii="Times New Roman" w:hAnsi="Times New Roman" w:cs="Times New Roman"/>
          <w:sz w:val="24"/>
          <w:szCs w:val="24"/>
        </w:rPr>
        <w:tab/>
        <w:t>Оформление и трудоустройство детей и подростков, помощь в прохождении медицинской комиссии, врачебного обследования.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4.</w:t>
      </w:r>
      <w:r w:rsidRPr="005472B2">
        <w:rPr>
          <w:rFonts w:ascii="Times New Roman" w:hAnsi="Times New Roman" w:cs="Times New Roman"/>
          <w:sz w:val="24"/>
          <w:szCs w:val="24"/>
        </w:rPr>
        <w:tab/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2B2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Организационная функция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1.</w:t>
      </w:r>
      <w:r w:rsidRPr="005472B2">
        <w:rPr>
          <w:rFonts w:ascii="Times New Roman" w:hAnsi="Times New Roman" w:cs="Times New Roman"/>
          <w:sz w:val="24"/>
          <w:szCs w:val="24"/>
        </w:rPr>
        <w:tab/>
        <w:t>Организация групповых тематических консультаций с приглашением психологов, инспекторов КДН.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2.</w:t>
      </w:r>
      <w:r w:rsidRPr="005472B2">
        <w:rPr>
          <w:rFonts w:ascii="Times New Roman" w:hAnsi="Times New Roman" w:cs="Times New Roman"/>
          <w:sz w:val="24"/>
          <w:szCs w:val="24"/>
        </w:rPr>
        <w:tab/>
        <w:t>Обеспечение индивидуальных консультаций с родителями, педагогами и учащимися.</w:t>
      </w:r>
    </w:p>
    <w:p w:rsidR="005472B2" w:rsidRP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472B2">
        <w:rPr>
          <w:rFonts w:ascii="Times New Roman" w:hAnsi="Times New Roman" w:cs="Times New Roman"/>
          <w:sz w:val="24"/>
          <w:szCs w:val="24"/>
        </w:rPr>
        <w:tab/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5472B2" w:rsidRDefault="005472B2" w:rsidP="00547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2B2">
        <w:rPr>
          <w:rFonts w:ascii="Times New Roman" w:hAnsi="Times New Roman" w:cs="Times New Roman"/>
          <w:sz w:val="24"/>
          <w:szCs w:val="24"/>
        </w:rPr>
        <w:t>4.</w:t>
      </w:r>
      <w:r w:rsidRPr="005472B2">
        <w:rPr>
          <w:rFonts w:ascii="Times New Roman" w:hAnsi="Times New Roman" w:cs="Times New Roman"/>
          <w:sz w:val="24"/>
          <w:szCs w:val="24"/>
        </w:rPr>
        <w:tab/>
        <w:t>Организация школьных мероприятий.</w:t>
      </w:r>
    </w:p>
    <w:p w:rsidR="005472B2" w:rsidRDefault="005472B2" w:rsidP="00B87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BB7" w:rsidRPr="00E0246E" w:rsidRDefault="00E75BB7" w:rsidP="00B87604">
      <w:pPr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E0246E">
        <w:rPr>
          <w:rFonts w:ascii="Times New Roman" w:hAnsi="Times New Roman" w:cs="Times New Roman"/>
          <w:sz w:val="24"/>
          <w:szCs w:val="24"/>
        </w:rPr>
        <w:tab/>
      </w:r>
      <w:r w:rsidR="00AF143B" w:rsidRPr="00E024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72B2">
        <w:rPr>
          <w:rFonts w:ascii="Times New Roman" w:hAnsi="Times New Roman" w:cs="Times New Roman"/>
          <w:sz w:val="24"/>
          <w:szCs w:val="24"/>
        </w:rPr>
        <w:tab/>
      </w:r>
      <w:r w:rsidR="005472B2">
        <w:rPr>
          <w:rFonts w:ascii="Times New Roman" w:hAnsi="Times New Roman" w:cs="Times New Roman"/>
          <w:sz w:val="24"/>
          <w:szCs w:val="24"/>
        </w:rPr>
        <w:tab/>
      </w:r>
      <w:r w:rsidR="00AF143B" w:rsidRPr="00E024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246E">
        <w:rPr>
          <w:rFonts w:ascii="Times New Roman" w:hAnsi="Times New Roman" w:cs="Times New Roman"/>
          <w:sz w:val="24"/>
          <w:szCs w:val="24"/>
        </w:rPr>
        <w:tab/>
      </w:r>
      <w:r w:rsidR="00B87604">
        <w:rPr>
          <w:rFonts w:ascii="Times New Roman" w:hAnsi="Times New Roman" w:cs="Times New Roman"/>
          <w:sz w:val="24"/>
          <w:szCs w:val="24"/>
        </w:rPr>
        <w:t>А</w:t>
      </w:r>
      <w:r w:rsidR="00AF143B" w:rsidRPr="00E0246E">
        <w:rPr>
          <w:rFonts w:ascii="Times New Roman" w:hAnsi="Times New Roman" w:cs="Times New Roman"/>
          <w:sz w:val="24"/>
          <w:szCs w:val="24"/>
        </w:rPr>
        <w:t>.</w:t>
      </w:r>
      <w:r w:rsidR="00B87604">
        <w:rPr>
          <w:rFonts w:ascii="Times New Roman" w:hAnsi="Times New Roman" w:cs="Times New Roman"/>
          <w:sz w:val="24"/>
          <w:szCs w:val="24"/>
        </w:rPr>
        <w:t>Т</w:t>
      </w:r>
      <w:r w:rsidR="00AF143B" w:rsidRPr="00E0246E">
        <w:rPr>
          <w:rFonts w:ascii="Times New Roman" w:hAnsi="Times New Roman" w:cs="Times New Roman"/>
          <w:sz w:val="24"/>
          <w:szCs w:val="24"/>
        </w:rPr>
        <w:t xml:space="preserve">. </w:t>
      </w:r>
      <w:r w:rsidR="00B87604">
        <w:rPr>
          <w:rFonts w:ascii="Times New Roman" w:hAnsi="Times New Roman" w:cs="Times New Roman"/>
          <w:sz w:val="24"/>
          <w:szCs w:val="24"/>
        </w:rPr>
        <w:t>Капкаева</w:t>
      </w:r>
    </w:p>
    <w:p w:rsidR="00FE11E8" w:rsidRPr="00E0246E" w:rsidRDefault="00FE11E8" w:rsidP="00B87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1E8" w:rsidRPr="00E0246E" w:rsidSect="006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31C"/>
    <w:multiLevelType w:val="hybridMultilevel"/>
    <w:tmpl w:val="9AF2C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DC7580"/>
    <w:multiLevelType w:val="hybridMultilevel"/>
    <w:tmpl w:val="25FA5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C6523"/>
    <w:multiLevelType w:val="hybridMultilevel"/>
    <w:tmpl w:val="5BFE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02DE"/>
    <w:multiLevelType w:val="hybridMultilevel"/>
    <w:tmpl w:val="6600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451D"/>
    <w:multiLevelType w:val="hybridMultilevel"/>
    <w:tmpl w:val="64E0741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48506BEF"/>
    <w:multiLevelType w:val="hybridMultilevel"/>
    <w:tmpl w:val="1ADE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12E4A"/>
    <w:multiLevelType w:val="hybridMultilevel"/>
    <w:tmpl w:val="00EC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322E"/>
    <w:multiLevelType w:val="hybridMultilevel"/>
    <w:tmpl w:val="DD5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34E28"/>
    <w:multiLevelType w:val="hybridMultilevel"/>
    <w:tmpl w:val="472A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7CC"/>
    <w:multiLevelType w:val="hybridMultilevel"/>
    <w:tmpl w:val="3074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5106"/>
    <w:multiLevelType w:val="hybridMultilevel"/>
    <w:tmpl w:val="3448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589A"/>
    <w:multiLevelType w:val="hybridMultilevel"/>
    <w:tmpl w:val="859C3EA6"/>
    <w:lvl w:ilvl="0" w:tplc="18BA1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432"/>
    <w:rsid w:val="000373B7"/>
    <w:rsid w:val="00110542"/>
    <w:rsid w:val="00150455"/>
    <w:rsid w:val="0015319C"/>
    <w:rsid w:val="00170E6D"/>
    <w:rsid w:val="00277F88"/>
    <w:rsid w:val="00451312"/>
    <w:rsid w:val="004F2FB6"/>
    <w:rsid w:val="005056C5"/>
    <w:rsid w:val="005158C9"/>
    <w:rsid w:val="005472B2"/>
    <w:rsid w:val="00564789"/>
    <w:rsid w:val="006024BC"/>
    <w:rsid w:val="00641462"/>
    <w:rsid w:val="0073449C"/>
    <w:rsid w:val="00740DC2"/>
    <w:rsid w:val="00802643"/>
    <w:rsid w:val="008850DD"/>
    <w:rsid w:val="008B6F2F"/>
    <w:rsid w:val="008F4CC8"/>
    <w:rsid w:val="008F5C6C"/>
    <w:rsid w:val="0096482E"/>
    <w:rsid w:val="00AF143B"/>
    <w:rsid w:val="00B87604"/>
    <w:rsid w:val="00BB2B63"/>
    <w:rsid w:val="00C00432"/>
    <w:rsid w:val="00C54BCE"/>
    <w:rsid w:val="00CF6BD9"/>
    <w:rsid w:val="00D26B3D"/>
    <w:rsid w:val="00D844D8"/>
    <w:rsid w:val="00D853E5"/>
    <w:rsid w:val="00DE4FB0"/>
    <w:rsid w:val="00E0246E"/>
    <w:rsid w:val="00E14078"/>
    <w:rsid w:val="00E75BB7"/>
    <w:rsid w:val="00ED15E2"/>
    <w:rsid w:val="00EE47F0"/>
    <w:rsid w:val="00EE50A5"/>
    <w:rsid w:val="00EF4156"/>
    <w:rsid w:val="00F344C9"/>
    <w:rsid w:val="00FC330E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C0AE"/>
  <w15:docId w15:val="{E04EC1BF-BE03-4FCD-A601-C1439E67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62"/>
  </w:style>
  <w:style w:type="paragraph" w:styleId="2">
    <w:name w:val="heading 2"/>
    <w:basedOn w:val="a"/>
    <w:link w:val="20"/>
    <w:uiPriority w:val="99"/>
    <w:semiHidden/>
    <w:unhideWhenUsed/>
    <w:qFormat/>
    <w:rsid w:val="00ED1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42"/>
    <w:pPr>
      <w:ind w:left="720"/>
      <w:contextualSpacing/>
    </w:pPr>
  </w:style>
  <w:style w:type="character" w:styleId="a4">
    <w:name w:val="Emphasis"/>
    <w:basedOn w:val="a0"/>
    <w:qFormat/>
    <w:rsid w:val="000373B7"/>
    <w:rPr>
      <w:i/>
      <w:iCs/>
    </w:rPr>
  </w:style>
  <w:style w:type="paragraph" w:styleId="a5">
    <w:name w:val="Body Text Indent"/>
    <w:basedOn w:val="a"/>
    <w:link w:val="a6"/>
    <w:uiPriority w:val="99"/>
    <w:rsid w:val="00E75BB7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5BB7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ED15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ED15E2"/>
    <w:rPr>
      <w:color w:val="0000FF"/>
      <w:u w:val="single"/>
    </w:rPr>
  </w:style>
  <w:style w:type="character" w:styleId="a8">
    <w:name w:val="Strong"/>
    <w:basedOn w:val="a0"/>
    <w:uiPriority w:val="99"/>
    <w:qFormat/>
    <w:rsid w:val="00ED15E2"/>
    <w:rPr>
      <w:b/>
      <w:bCs w:val="0"/>
    </w:rPr>
  </w:style>
  <w:style w:type="paragraph" w:customStyle="1" w:styleId="a9">
    <w:name w:val="a"/>
    <w:basedOn w:val="a"/>
    <w:uiPriority w:val="99"/>
    <w:rsid w:val="00ED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.edusite.ru/DswMedia/izmeneniyavzakoneobobrazovaniirfot2011g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csps.edusite.ru/DswMedia/zakonrfobobrazovanii1992god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ps.edusite.ru/DswMedia/zakonobosnovaxsistemyiprofilaktikibeznadzornostiipravonarusheniynesovershennoletnix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sps.edusite.ru/DswMedia/zakonobosnovaxsistemyiprofilaktikibeznadzornostiipravonarusheniynesovershennoletni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E0A5-8662-4F99-93EC-4E33BA51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 Анастасия</cp:lastModifiedBy>
  <cp:revision>21</cp:revision>
  <dcterms:created xsi:type="dcterms:W3CDTF">2018-04-19T03:05:00Z</dcterms:created>
  <dcterms:modified xsi:type="dcterms:W3CDTF">2019-06-09T23:22:00Z</dcterms:modified>
</cp:coreProperties>
</file>